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1" w:rsidRPr="000C1571" w:rsidRDefault="000C1571" w:rsidP="000C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571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0C1571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разъясняет:</w:t>
      </w:r>
    </w:p>
    <w:p w:rsidR="000C1571" w:rsidRDefault="000C1571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71">
        <w:rPr>
          <w:rFonts w:ascii="Times New Roman" w:hAnsi="Times New Roman" w:cs="Times New Roman"/>
          <w:b/>
          <w:sz w:val="28"/>
          <w:szCs w:val="28"/>
        </w:rPr>
        <w:t>Особенности прохождения производственной практики несовершеннолетними, получающими среднее профессиональное образование</w:t>
      </w:r>
    </w:p>
    <w:p w:rsidR="000C1571" w:rsidRPr="000C1571" w:rsidRDefault="000C1571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71" w:rsidRPr="000C1571" w:rsidRDefault="000C1571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1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 предусмотрен запрет на применение труда лиц моложе восемнадцати лет на отдельных производствах по работам и профессиям, включенным в Перечень тяжелых работ и работ с вредными или опасными условиями труда, при выполнении которых запрещается применение тру</w:t>
      </w:r>
      <w:r>
        <w:rPr>
          <w:rFonts w:ascii="Times New Roman" w:hAnsi="Times New Roman" w:cs="Times New Roman"/>
          <w:sz w:val="28"/>
          <w:szCs w:val="28"/>
        </w:rPr>
        <w:t>да лиц моложе восемнадцати лет.</w:t>
      </w:r>
    </w:p>
    <w:p w:rsidR="000C1571" w:rsidRPr="000C1571" w:rsidRDefault="000C1571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1"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примечанием к данному Перечню, при прохождении производственной практики обучающиеся, достигшие шестнадцатилетнего возраста, могут находиться на работах, включенных в Перечень, не более четырех часов в день при условии строгого соблюдения на этих работах действующих санитарных правил и норм, </w:t>
      </w:r>
      <w:r>
        <w:rPr>
          <w:rFonts w:ascii="Times New Roman" w:hAnsi="Times New Roman" w:cs="Times New Roman"/>
          <w:sz w:val="28"/>
          <w:szCs w:val="28"/>
        </w:rPr>
        <w:t>а также правил по охране труда.</w:t>
      </w:r>
    </w:p>
    <w:p w:rsidR="000C1571" w:rsidRPr="000C1571" w:rsidRDefault="000C1571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1">
        <w:rPr>
          <w:rFonts w:ascii="Times New Roman" w:hAnsi="Times New Roman" w:cs="Times New Roman"/>
          <w:sz w:val="28"/>
          <w:szCs w:val="28"/>
        </w:rPr>
        <w:t>Разрешение на прохождение производственной практики не распространяется на отдельные условия и виды работ, таких как работа на высоте, верхолазные, взрывоопасные работы</w:t>
      </w:r>
      <w:r>
        <w:rPr>
          <w:rFonts w:ascii="Times New Roman" w:hAnsi="Times New Roman" w:cs="Times New Roman"/>
          <w:sz w:val="28"/>
          <w:szCs w:val="28"/>
        </w:rPr>
        <w:t>, подземные и подводные работы.</w:t>
      </w:r>
    </w:p>
    <w:p w:rsidR="000C1571" w:rsidRDefault="000C1571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71">
        <w:rPr>
          <w:rFonts w:ascii="Times New Roman" w:hAnsi="Times New Roman" w:cs="Times New Roman"/>
          <w:sz w:val="28"/>
          <w:szCs w:val="28"/>
        </w:rPr>
        <w:t>Профессиональная подготовка молодежи на производстве по работам и профессиям, включенным в Перечень, допускается для лиц не моложе семнадцати лет при условии достижения ими к моменту окончания обучения восемнадцатилетнего возраста.</w:t>
      </w:r>
    </w:p>
    <w:p w:rsidR="000C1571" w:rsidRDefault="000C1571" w:rsidP="000C1571">
      <w:pPr>
        <w:rPr>
          <w:rFonts w:ascii="Times New Roman" w:hAnsi="Times New Roman" w:cs="Times New Roman"/>
          <w:sz w:val="28"/>
          <w:szCs w:val="28"/>
        </w:rPr>
      </w:pPr>
    </w:p>
    <w:p w:rsidR="0086360A" w:rsidRPr="000C1571" w:rsidRDefault="000C1571" w:rsidP="000C157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  <w:t>А.П.Самусенко</w:t>
      </w:r>
      <w:bookmarkStart w:id="0" w:name="_GoBack"/>
      <w:bookmarkEnd w:id="0"/>
    </w:p>
    <w:sectPr w:rsidR="0086360A" w:rsidRPr="000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1"/>
    <w:rsid w:val="000C1571"/>
    <w:rsid w:val="0086360A"/>
    <w:rsid w:val="00C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2021-09-12T05:25:00Z</dcterms:created>
  <dcterms:modified xsi:type="dcterms:W3CDTF">2021-09-12T05:27:00Z</dcterms:modified>
</cp:coreProperties>
</file>