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1D" w:rsidRPr="00F97456" w:rsidRDefault="00A2541D" w:rsidP="00A2541D">
      <w:pPr>
        <w:ind w:left="9912"/>
        <w:jc w:val="both"/>
        <w:rPr>
          <w:color w:val="auto"/>
          <w:w w:val="100"/>
        </w:rPr>
      </w:pPr>
      <w:r w:rsidRPr="00F97456">
        <w:rPr>
          <w:color w:val="auto"/>
          <w:w w:val="100"/>
        </w:rPr>
        <w:t>Утверждаю</w:t>
      </w:r>
    </w:p>
    <w:p w:rsidR="00A2541D" w:rsidRPr="00F97456" w:rsidRDefault="00A2541D" w:rsidP="00A2541D">
      <w:pPr>
        <w:ind w:left="9912"/>
        <w:jc w:val="both"/>
        <w:rPr>
          <w:color w:val="auto"/>
          <w:w w:val="100"/>
        </w:rPr>
      </w:pPr>
      <w:r w:rsidRPr="00F97456">
        <w:rPr>
          <w:color w:val="auto"/>
          <w:w w:val="100"/>
        </w:rPr>
        <w:t xml:space="preserve">Директор ГАПОУ </w:t>
      </w:r>
      <w:proofErr w:type="spellStart"/>
      <w:r w:rsidRPr="00F97456">
        <w:rPr>
          <w:color w:val="auto"/>
          <w:w w:val="100"/>
        </w:rPr>
        <w:t>БТЭиР</w:t>
      </w:r>
      <w:proofErr w:type="spellEnd"/>
      <w:r w:rsidRPr="00F97456">
        <w:rPr>
          <w:color w:val="auto"/>
          <w:w w:val="100"/>
        </w:rPr>
        <w:t xml:space="preserve"> имени </w:t>
      </w:r>
    </w:p>
    <w:p w:rsidR="00A2541D" w:rsidRPr="00634322" w:rsidRDefault="00A2541D" w:rsidP="00A2541D">
      <w:pPr>
        <w:pStyle w:val="a7"/>
        <w:ind w:left="9912"/>
      </w:pPr>
      <w:r w:rsidRPr="00634322">
        <w:t>Героя Советского Союза М.А.</w:t>
      </w:r>
      <w:r w:rsidR="00123E20">
        <w:t xml:space="preserve"> </w:t>
      </w:r>
      <w:r w:rsidRPr="00634322">
        <w:t>Афанасьева</w:t>
      </w:r>
    </w:p>
    <w:p w:rsidR="00A2541D" w:rsidRPr="00634322" w:rsidRDefault="00A2541D" w:rsidP="00A2541D">
      <w:pPr>
        <w:pStyle w:val="a7"/>
        <w:ind w:left="9912"/>
      </w:pPr>
      <w:r w:rsidRPr="00634322">
        <w:t>______</w:t>
      </w:r>
      <w:r>
        <w:t>________________ Кравченко С.М.</w:t>
      </w:r>
    </w:p>
    <w:p w:rsidR="00A2541D" w:rsidRPr="00634322" w:rsidRDefault="00A2541D" w:rsidP="00A2541D">
      <w:pPr>
        <w:pStyle w:val="a7"/>
        <w:ind w:left="9912"/>
      </w:pPr>
      <w:r w:rsidRPr="00634322">
        <w:t>«_____»____________ 20 __ г.</w:t>
      </w:r>
    </w:p>
    <w:p w:rsidR="00A2541D" w:rsidRPr="00634322" w:rsidRDefault="00A2541D" w:rsidP="00A2541D">
      <w:pPr>
        <w:pStyle w:val="a7"/>
        <w:jc w:val="right"/>
      </w:pPr>
    </w:p>
    <w:p w:rsidR="00A2541D" w:rsidRDefault="00A2541D" w:rsidP="00A2541D"/>
    <w:p w:rsidR="00A2541D" w:rsidRPr="00515C36" w:rsidRDefault="00A2541D" w:rsidP="00A2541D">
      <w:pPr>
        <w:rPr>
          <w:color w:val="auto"/>
          <w:w w:val="100"/>
        </w:rPr>
      </w:pPr>
    </w:p>
    <w:p w:rsidR="00A2541D" w:rsidRPr="00DA4814" w:rsidRDefault="00A2541D" w:rsidP="00A2541D">
      <w:pPr>
        <w:jc w:val="center"/>
        <w:rPr>
          <w:b/>
          <w:color w:val="auto"/>
          <w:w w:val="100"/>
        </w:rPr>
      </w:pPr>
      <w:r w:rsidRPr="00DA4814">
        <w:rPr>
          <w:b/>
          <w:color w:val="auto"/>
          <w:w w:val="100"/>
        </w:rPr>
        <w:t>УЧЕБНЫЙ ПЛАН</w:t>
      </w:r>
    </w:p>
    <w:p w:rsidR="00A2541D" w:rsidRPr="00515C36" w:rsidRDefault="00A2541D" w:rsidP="00A2541D">
      <w:pPr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программы подготовки специалистов среднего звена </w:t>
      </w:r>
    </w:p>
    <w:p w:rsidR="00A2541D" w:rsidRPr="002124FD" w:rsidRDefault="00A2541D" w:rsidP="00A2541D">
      <w:pPr>
        <w:jc w:val="center"/>
        <w:rPr>
          <w:color w:val="auto"/>
          <w:w w:val="100"/>
        </w:rPr>
      </w:pPr>
      <w:r w:rsidRPr="002124FD">
        <w:rPr>
          <w:color w:val="auto"/>
          <w:w w:val="100"/>
        </w:rPr>
        <w:t xml:space="preserve">государственного автономного профессионального образовательного учреждения </w:t>
      </w:r>
    </w:p>
    <w:p w:rsidR="00A2541D" w:rsidRPr="002124FD" w:rsidRDefault="00A2541D" w:rsidP="00A2541D">
      <w:pPr>
        <w:jc w:val="center"/>
        <w:rPr>
          <w:color w:val="auto"/>
          <w:w w:val="100"/>
        </w:rPr>
      </w:pPr>
      <w:r w:rsidRPr="002124FD">
        <w:rPr>
          <w:color w:val="auto"/>
          <w:w w:val="100"/>
        </w:rPr>
        <w:t xml:space="preserve"> «Брянский техникум энергомашиностроения и радиоэлектроники </w:t>
      </w:r>
    </w:p>
    <w:p w:rsidR="00A2541D" w:rsidRPr="002124FD" w:rsidRDefault="00A2541D" w:rsidP="00A2541D">
      <w:pPr>
        <w:jc w:val="center"/>
        <w:rPr>
          <w:color w:val="auto"/>
          <w:w w:val="100"/>
        </w:rPr>
      </w:pPr>
      <w:r w:rsidRPr="002124FD">
        <w:rPr>
          <w:color w:val="auto"/>
          <w:w w:val="100"/>
        </w:rPr>
        <w:t>имени Героя Советского Союза М.А.</w:t>
      </w:r>
      <w:r w:rsidR="00123E20">
        <w:rPr>
          <w:color w:val="auto"/>
          <w:w w:val="100"/>
        </w:rPr>
        <w:t xml:space="preserve"> </w:t>
      </w:r>
      <w:r w:rsidRPr="002124FD">
        <w:rPr>
          <w:color w:val="auto"/>
          <w:w w:val="100"/>
        </w:rPr>
        <w:t>Афанасьева»</w:t>
      </w:r>
    </w:p>
    <w:p w:rsidR="00A2541D" w:rsidRPr="00E61E78" w:rsidRDefault="00A2541D" w:rsidP="00A2541D">
      <w:pPr>
        <w:jc w:val="center"/>
        <w:rPr>
          <w:color w:val="auto"/>
          <w:w w:val="100"/>
        </w:rPr>
      </w:pPr>
      <w:r w:rsidRPr="00E61E78">
        <w:rPr>
          <w:color w:val="auto"/>
          <w:w w:val="100"/>
        </w:rPr>
        <w:t>по профессии среднего профессионального образования</w:t>
      </w:r>
    </w:p>
    <w:p w:rsidR="00A2541D" w:rsidRPr="00E61E78" w:rsidRDefault="00BB4577" w:rsidP="00A2541D">
      <w:pPr>
        <w:jc w:val="center"/>
        <w:rPr>
          <w:b/>
          <w:color w:val="auto"/>
          <w:w w:val="100"/>
        </w:rPr>
      </w:pPr>
      <w:r w:rsidRPr="00E61E78">
        <w:rPr>
          <w:b/>
          <w:spacing w:val="3"/>
        </w:rPr>
        <w:t>38.01.02 Продавец, контролер-кассир</w:t>
      </w:r>
    </w:p>
    <w:p w:rsidR="00443447" w:rsidRDefault="00443447" w:rsidP="00443447">
      <w:pPr>
        <w:jc w:val="both"/>
        <w:rPr>
          <w:color w:val="auto"/>
          <w:w w:val="100"/>
        </w:rPr>
      </w:pPr>
    </w:p>
    <w:p w:rsidR="00443447" w:rsidRDefault="00443447" w:rsidP="00443447">
      <w:pPr>
        <w:ind w:left="9204"/>
        <w:jc w:val="both"/>
        <w:rPr>
          <w:color w:val="auto"/>
          <w:w w:val="100"/>
        </w:rPr>
      </w:pPr>
    </w:p>
    <w:p w:rsidR="00443447" w:rsidRPr="00443447" w:rsidRDefault="00443447" w:rsidP="00443447">
      <w:pPr>
        <w:ind w:left="9204"/>
        <w:jc w:val="both"/>
        <w:rPr>
          <w:color w:val="auto"/>
          <w:w w:val="100"/>
        </w:rPr>
      </w:pPr>
      <w:r w:rsidRPr="00443447">
        <w:rPr>
          <w:color w:val="auto"/>
          <w:w w:val="100"/>
        </w:rPr>
        <w:t xml:space="preserve">Квалификация: </w:t>
      </w:r>
    </w:p>
    <w:p w:rsidR="00443447" w:rsidRPr="00443447" w:rsidRDefault="00443447" w:rsidP="00443447">
      <w:pPr>
        <w:ind w:left="9204"/>
        <w:jc w:val="both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к</w:t>
      </w:r>
      <w:r w:rsidRPr="00443447">
        <w:rPr>
          <w:b/>
          <w:i/>
          <w:color w:val="auto"/>
          <w:w w:val="100"/>
        </w:rPr>
        <w:t xml:space="preserve">онтролер-кассир; </w:t>
      </w:r>
    </w:p>
    <w:p w:rsidR="00443447" w:rsidRPr="00443447" w:rsidRDefault="00443447" w:rsidP="00443447">
      <w:pPr>
        <w:ind w:left="9204"/>
        <w:jc w:val="both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п</w:t>
      </w:r>
      <w:r w:rsidRPr="00443447">
        <w:rPr>
          <w:b/>
          <w:i/>
          <w:color w:val="auto"/>
          <w:w w:val="100"/>
        </w:rPr>
        <w:t xml:space="preserve">родавец непродовольственных товаров; </w:t>
      </w:r>
      <w:r>
        <w:rPr>
          <w:b/>
          <w:i/>
          <w:color w:val="auto"/>
          <w:w w:val="100"/>
        </w:rPr>
        <w:t>п</w:t>
      </w:r>
      <w:r w:rsidRPr="00443447">
        <w:rPr>
          <w:b/>
          <w:i/>
          <w:color w:val="auto"/>
          <w:w w:val="100"/>
        </w:rPr>
        <w:t xml:space="preserve">родавец продовольственных товаров. </w:t>
      </w:r>
    </w:p>
    <w:p w:rsidR="00443447" w:rsidRPr="00443447" w:rsidRDefault="00443447" w:rsidP="00443447">
      <w:pPr>
        <w:ind w:left="9204"/>
        <w:jc w:val="both"/>
        <w:rPr>
          <w:color w:val="auto"/>
          <w:w w:val="100"/>
        </w:rPr>
      </w:pPr>
      <w:r w:rsidRPr="00443447">
        <w:rPr>
          <w:color w:val="auto"/>
          <w:w w:val="100"/>
        </w:rPr>
        <w:t xml:space="preserve">Форма обучения - </w:t>
      </w:r>
      <w:r w:rsidRPr="00443447">
        <w:rPr>
          <w:b/>
          <w:i/>
          <w:color w:val="auto"/>
          <w:w w:val="100"/>
        </w:rPr>
        <w:t>очная.</w:t>
      </w:r>
      <w:r w:rsidRPr="00443447">
        <w:rPr>
          <w:color w:val="auto"/>
          <w:w w:val="100"/>
        </w:rPr>
        <w:t xml:space="preserve"> </w:t>
      </w:r>
    </w:p>
    <w:p w:rsidR="00443447" w:rsidRPr="00443447" w:rsidRDefault="00443447" w:rsidP="00443447">
      <w:pPr>
        <w:ind w:left="9204"/>
        <w:jc w:val="both"/>
        <w:rPr>
          <w:b/>
          <w:i/>
          <w:color w:val="auto"/>
          <w:w w:val="100"/>
        </w:rPr>
      </w:pPr>
      <w:r w:rsidRPr="00443447">
        <w:rPr>
          <w:color w:val="auto"/>
          <w:w w:val="100"/>
        </w:rPr>
        <w:t xml:space="preserve">Нормативный срок обучения - </w:t>
      </w:r>
      <w:r w:rsidRPr="00443447">
        <w:rPr>
          <w:b/>
          <w:i/>
          <w:color w:val="auto"/>
          <w:w w:val="100"/>
        </w:rPr>
        <w:t xml:space="preserve">2 года и 10 мес. на базе основного общего образования </w:t>
      </w:r>
    </w:p>
    <w:p w:rsidR="00443447" w:rsidRPr="00443447" w:rsidRDefault="00443447" w:rsidP="00443447">
      <w:pPr>
        <w:ind w:left="9204"/>
        <w:jc w:val="both"/>
        <w:rPr>
          <w:color w:val="auto"/>
          <w:w w:val="100"/>
        </w:rPr>
      </w:pPr>
      <w:r w:rsidRPr="00443447">
        <w:rPr>
          <w:color w:val="auto"/>
          <w:w w:val="100"/>
        </w:rPr>
        <w:t>Профиль получаемого профессионального образования</w:t>
      </w:r>
      <w:r>
        <w:rPr>
          <w:color w:val="auto"/>
          <w:w w:val="100"/>
        </w:rPr>
        <w:t xml:space="preserve"> </w:t>
      </w:r>
      <w:r w:rsidRPr="00443447">
        <w:rPr>
          <w:color w:val="auto"/>
          <w:w w:val="100"/>
        </w:rPr>
        <w:t xml:space="preserve">- </w:t>
      </w:r>
      <w:r w:rsidRPr="00443447">
        <w:rPr>
          <w:b/>
          <w:i/>
          <w:color w:val="auto"/>
          <w:w w:val="100"/>
        </w:rPr>
        <w:t>социально-экономический</w:t>
      </w:r>
      <w:r w:rsidRPr="00443447">
        <w:rPr>
          <w:color w:val="auto"/>
          <w:w w:val="100"/>
        </w:rPr>
        <w:t xml:space="preserve"> </w:t>
      </w:r>
    </w:p>
    <w:p w:rsidR="00A2541D" w:rsidRPr="00BB4577" w:rsidRDefault="00A2541D" w:rsidP="00443447">
      <w:pPr>
        <w:jc w:val="both"/>
        <w:rPr>
          <w:b/>
          <w:color w:val="auto"/>
          <w:w w:val="100"/>
          <w:highlight w:val="yellow"/>
        </w:rPr>
      </w:pPr>
    </w:p>
    <w:p w:rsidR="00A2541D" w:rsidRPr="00BB4577" w:rsidRDefault="00A2541D" w:rsidP="00A2541D">
      <w:pPr>
        <w:ind w:left="7788"/>
        <w:jc w:val="both"/>
        <w:rPr>
          <w:color w:val="auto"/>
          <w:w w:val="100"/>
          <w:highlight w:val="yellow"/>
        </w:rPr>
      </w:pPr>
    </w:p>
    <w:p w:rsidR="00A2541D" w:rsidRPr="002124FD" w:rsidRDefault="00A2541D" w:rsidP="00A2541D">
      <w:pPr>
        <w:rPr>
          <w:b/>
          <w:bCs/>
          <w:sz w:val="32"/>
          <w:szCs w:val="32"/>
        </w:rPr>
      </w:pPr>
    </w:p>
    <w:p w:rsidR="00A2541D" w:rsidRPr="002124FD" w:rsidRDefault="00A2541D" w:rsidP="00A2541D">
      <w:pPr>
        <w:jc w:val="center"/>
        <w:rPr>
          <w:b/>
          <w:bCs/>
          <w:color w:val="auto"/>
          <w:w w:val="100"/>
        </w:rPr>
      </w:pPr>
    </w:p>
    <w:p w:rsidR="00A2541D" w:rsidRDefault="00A2541D" w:rsidP="00A2541D">
      <w:pPr>
        <w:jc w:val="center"/>
        <w:rPr>
          <w:bCs/>
          <w:color w:val="auto"/>
          <w:w w:val="100"/>
          <w:sz w:val="24"/>
          <w:szCs w:val="24"/>
        </w:rPr>
      </w:pPr>
      <w:r w:rsidRPr="00634322">
        <w:rPr>
          <w:bCs/>
          <w:color w:val="auto"/>
          <w:w w:val="100"/>
          <w:sz w:val="24"/>
          <w:szCs w:val="24"/>
        </w:rPr>
        <w:t>Новозыбков</w:t>
      </w:r>
      <w:r>
        <w:rPr>
          <w:bCs/>
          <w:color w:val="auto"/>
          <w:w w:val="100"/>
          <w:sz w:val="24"/>
          <w:szCs w:val="24"/>
        </w:rPr>
        <w:t xml:space="preserve">, </w:t>
      </w:r>
      <w:r w:rsidRPr="00634322">
        <w:rPr>
          <w:bCs/>
          <w:color w:val="auto"/>
          <w:w w:val="100"/>
          <w:sz w:val="24"/>
          <w:szCs w:val="24"/>
        </w:rPr>
        <w:t xml:space="preserve"> 2018</w:t>
      </w:r>
    </w:p>
    <w:p w:rsidR="00CA633C" w:rsidRDefault="000D58DE" w:rsidP="000D58DE">
      <w:pPr>
        <w:widowControl w:val="0"/>
        <w:tabs>
          <w:tab w:val="left" w:pos="8967"/>
        </w:tabs>
        <w:autoSpaceDE w:val="0"/>
        <w:autoSpaceDN w:val="0"/>
        <w:adjustRightInd w:val="0"/>
        <w:spacing w:before="159" w:line="276" w:lineRule="exact"/>
        <w:ind w:firstLine="709"/>
        <w:jc w:val="both"/>
        <w:rPr>
          <w:b/>
        </w:rPr>
      </w:pPr>
      <w:r w:rsidRPr="000D58DE">
        <w:rPr>
          <w:b/>
          <w:sz w:val="24"/>
          <w:szCs w:val="24"/>
        </w:rPr>
        <w:lastRenderedPageBreak/>
        <w:t>2. Сводные</w:t>
      </w:r>
      <w:r w:rsidRPr="000D58DE">
        <w:rPr>
          <w:b/>
        </w:rPr>
        <w:t xml:space="preserve"> </w:t>
      </w:r>
      <w:r w:rsidR="00CA633C">
        <w:rPr>
          <w:b/>
        </w:rPr>
        <w:t>данные по бюджету времени (в неделях)</w:t>
      </w:r>
    </w:p>
    <w:tbl>
      <w:tblPr>
        <w:tblpPr w:leftFromText="180" w:rightFromText="180" w:vertAnchor="page" w:horzAnchor="margin" w:tblpY="1510"/>
        <w:tblW w:w="14899" w:type="dxa"/>
        <w:tblLayout w:type="fixed"/>
        <w:tblLook w:val="04A0" w:firstRow="1" w:lastRow="0" w:firstColumn="1" w:lastColumn="0" w:noHBand="0" w:noVBand="1"/>
      </w:tblPr>
      <w:tblGrid>
        <w:gridCol w:w="1149"/>
        <w:gridCol w:w="2304"/>
        <w:gridCol w:w="1524"/>
        <w:gridCol w:w="1479"/>
        <w:gridCol w:w="1887"/>
        <w:gridCol w:w="1945"/>
        <w:gridCol w:w="2040"/>
        <w:gridCol w:w="1308"/>
        <w:gridCol w:w="1263"/>
      </w:tblGrid>
      <w:tr w:rsidR="00CA633C" w:rsidRPr="00026334" w:rsidTr="003C2380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33C" w:rsidRPr="00026334" w:rsidRDefault="00CA633C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</w:tr>
      <w:tr w:rsidR="003C2380" w:rsidRPr="00026334" w:rsidTr="003C2380">
        <w:trPr>
          <w:trHeight w:val="8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Курсы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proofErr w:type="gramStart"/>
            <w:r w:rsidRPr="00026334">
              <w:rPr>
                <w:b/>
                <w:sz w:val="20"/>
                <w:szCs w:val="20"/>
              </w:rPr>
              <w:t>Обучение по дисциплинам</w:t>
            </w:r>
            <w:proofErr w:type="gramEnd"/>
            <w:r w:rsidRPr="00026334">
              <w:rPr>
                <w:b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80" w:rsidRPr="00026334" w:rsidRDefault="003C2380" w:rsidP="003C2380">
            <w:pPr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Промежуточная аттестация</w:t>
            </w:r>
          </w:p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Каникулы</w:t>
            </w:r>
          </w:p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 xml:space="preserve">Всего </w:t>
            </w:r>
          </w:p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(по курсам)</w:t>
            </w:r>
          </w:p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</w:p>
        </w:tc>
      </w:tr>
      <w:tr w:rsidR="003C2380" w:rsidRPr="00026334" w:rsidTr="003C2380">
        <w:trPr>
          <w:trHeight w:val="1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80" w:rsidRPr="00026334" w:rsidRDefault="003C2380" w:rsidP="003C2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3C2380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80" w:rsidRPr="00026334" w:rsidRDefault="003C2380" w:rsidP="00CA633C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026334">
              <w:rPr>
                <w:b/>
                <w:sz w:val="20"/>
                <w:szCs w:val="20"/>
              </w:rPr>
              <w:t>9</w:t>
            </w:r>
          </w:p>
        </w:tc>
      </w:tr>
      <w:tr w:rsidR="003C2380" w:rsidRPr="00026334" w:rsidTr="003C2380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I курс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3C2380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C2380" w:rsidRPr="00026334" w:rsidTr="00AE52F0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II курс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3C2380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3C2380" w:rsidRPr="00026334" w:rsidTr="00AE52F0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III курс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3C2380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3C2380" w:rsidRPr="00026334" w:rsidTr="00AE52F0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Всего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80" w:rsidRPr="00026334" w:rsidRDefault="003C2380" w:rsidP="003C2380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80" w:rsidRPr="00026334" w:rsidRDefault="003C2380" w:rsidP="00CA633C">
            <w:pPr>
              <w:ind w:firstLine="12"/>
              <w:jc w:val="both"/>
              <w:rPr>
                <w:sz w:val="20"/>
                <w:szCs w:val="20"/>
              </w:rPr>
            </w:pPr>
            <w:r w:rsidRPr="00026334">
              <w:rPr>
                <w:sz w:val="20"/>
                <w:szCs w:val="20"/>
              </w:rPr>
              <w:t>147</w:t>
            </w:r>
          </w:p>
        </w:tc>
      </w:tr>
    </w:tbl>
    <w:p w:rsidR="00A13224" w:rsidRPr="000D58DE" w:rsidRDefault="00F35057" w:rsidP="000D58DE">
      <w:pPr>
        <w:widowControl w:val="0"/>
        <w:tabs>
          <w:tab w:val="left" w:pos="8967"/>
        </w:tabs>
        <w:autoSpaceDE w:val="0"/>
        <w:autoSpaceDN w:val="0"/>
        <w:adjustRightInd w:val="0"/>
        <w:spacing w:before="159" w:line="276" w:lineRule="exact"/>
        <w:ind w:firstLine="709"/>
        <w:jc w:val="both"/>
        <w:rPr>
          <w:b/>
          <w:w w:val="100"/>
          <w:sz w:val="24"/>
          <w:szCs w:val="24"/>
        </w:rPr>
      </w:pPr>
      <w:r w:rsidRPr="000D58DE">
        <w:rPr>
          <w:b/>
        </w:rPr>
        <w:br w:type="page"/>
      </w:r>
    </w:p>
    <w:p w:rsidR="00443447" w:rsidRPr="000D58DE" w:rsidRDefault="00443447" w:rsidP="000D58DE">
      <w:pPr>
        <w:widowControl w:val="0"/>
        <w:tabs>
          <w:tab w:val="left" w:pos="8967"/>
        </w:tabs>
        <w:autoSpaceDE w:val="0"/>
        <w:autoSpaceDN w:val="0"/>
        <w:adjustRightInd w:val="0"/>
        <w:spacing w:before="159" w:line="276" w:lineRule="exact"/>
        <w:ind w:firstLine="709"/>
        <w:jc w:val="both"/>
        <w:rPr>
          <w:b/>
          <w:sz w:val="24"/>
          <w:szCs w:val="24"/>
        </w:rPr>
      </w:pPr>
      <w:r w:rsidRPr="000D58DE">
        <w:rPr>
          <w:b/>
          <w:sz w:val="24"/>
          <w:szCs w:val="24"/>
        </w:rPr>
        <w:lastRenderedPageBreak/>
        <w:t>3. План учебного процесса</w:t>
      </w:r>
    </w:p>
    <w:tbl>
      <w:tblPr>
        <w:tblpPr w:leftFromText="180" w:rightFromText="180" w:vertAnchor="text" w:horzAnchor="margin" w:tblpXSpec="center" w:tblpY="109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306"/>
        <w:gridCol w:w="1238"/>
        <w:gridCol w:w="1134"/>
        <w:gridCol w:w="1276"/>
        <w:gridCol w:w="709"/>
        <w:gridCol w:w="1417"/>
        <w:gridCol w:w="709"/>
        <w:gridCol w:w="821"/>
        <w:gridCol w:w="596"/>
        <w:gridCol w:w="709"/>
        <w:gridCol w:w="709"/>
        <w:gridCol w:w="709"/>
        <w:gridCol w:w="708"/>
        <w:gridCol w:w="993"/>
      </w:tblGrid>
      <w:tr w:rsidR="00443447" w:rsidRPr="00880BB4" w:rsidTr="002C347D">
        <w:trPr>
          <w:trHeight w:val="558"/>
        </w:trPr>
        <w:tc>
          <w:tcPr>
            <w:tcW w:w="1242" w:type="dxa"/>
            <w:vMerge w:val="restart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Наименование циклов, предметов, дисциплин,</w:t>
            </w:r>
          </w:p>
          <w:p w:rsidR="00443447" w:rsidRPr="00880BB4" w:rsidRDefault="00880BB4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п</w:t>
            </w:r>
            <w:r w:rsidR="00443447" w:rsidRPr="00880BB4">
              <w:rPr>
                <w:b/>
                <w:sz w:val="22"/>
                <w:szCs w:val="22"/>
              </w:rPr>
              <w:t>рофессиональных модулей,</w:t>
            </w:r>
          </w:p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МДК, ПРАКТИК</w:t>
            </w:r>
          </w:p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shd w:val="clear" w:color="auto" w:fill="auto"/>
            <w:textDirection w:val="btLr"/>
          </w:tcPr>
          <w:p w:rsidR="00443447" w:rsidRPr="00880BB4" w:rsidRDefault="00443447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Формулы</w:t>
            </w:r>
          </w:p>
          <w:p w:rsidR="00443447" w:rsidRPr="00880BB4" w:rsidRDefault="00880BB4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п</w:t>
            </w:r>
            <w:r w:rsidR="00443447" w:rsidRPr="00880BB4">
              <w:rPr>
                <w:b/>
                <w:sz w:val="22"/>
                <w:szCs w:val="22"/>
              </w:rPr>
              <w:t>ромежуточной</w:t>
            </w:r>
          </w:p>
          <w:p w:rsidR="00443447" w:rsidRPr="00880BB4" w:rsidRDefault="00443447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6066" w:type="dxa"/>
            <w:gridSpan w:val="6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 xml:space="preserve">Учебная нагрузка </w:t>
            </w:r>
            <w:proofErr w:type="gramStart"/>
            <w:r w:rsidRPr="00880BB4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80BB4">
              <w:rPr>
                <w:b/>
                <w:sz w:val="22"/>
                <w:szCs w:val="22"/>
              </w:rPr>
              <w:t xml:space="preserve"> (час).</w:t>
            </w:r>
          </w:p>
        </w:tc>
        <w:tc>
          <w:tcPr>
            <w:tcW w:w="4424" w:type="dxa"/>
            <w:gridSpan w:val="6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Распределение обязательной аудитории нагрузки по курсам и семестрам /триместрам.</w:t>
            </w:r>
          </w:p>
        </w:tc>
      </w:tr>
      <w:tr w:rsidR="00880BB4" w:rsidRPr="00880BB4" w:rsidTr="002C347D">
        <w:trPr>
          <w:trHeight w:val="960"/>
        </w:trPr>
        <w:tc>
          <w:tcPr>
            <w:tcW w:w="1242" w:type="dxa"/>
            <w:vMerge/>
            <w:shd w:val="clear" w:color="auto" w:fill="auto"/>
          </w:tcPr>
          <w:p w:rsidR="00880BB4" w:rsidRPr="00880BB4" w:rsidRDefault="00880BB4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880BB4" w:rsidRPr="00880BB4" w:rsidRDefault="00880BB4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880BB4" w:rsidRPr="00880BB4" w:rsidRDefault="00880BB4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80BB4" w:rsidRPr="00880BB4" w:rsidRDefault="00880BB4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максимальная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80BB4" w:rsidRPr="00880BB4" w:rsidRDefault="00880BB4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880BB4" w:rsidRPr="00880BB4" w:rsidRDefault="00880BB4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80BB4" w:rsidRPr="00880BB4" w:rsidRDefault="00880BB4" w:rsidP="002C347D">
            <w:pPr>
              <w:ind w:left="113" w:right="113"/>
              <w:rPr>
                <w:b/>
                <w:sz w:val="22"/>
                <w:szCs w:val="22"/>
              </w:rPr>
            </w:pPr>
            <w:proofErr w:type="gramStart"/>
            <w:r w:rsidRPr="00880BB4">
              <w:rPr>
                <w:b/>
                <w:sz w:val="22"/>
                <w:szCs w:val="22"/>
              </w:rPr>
              <w:t>Индивидуальная</w:t>
            </w:r>
            <w:proofErr w:type="gramEnd"/>
            <w:r w:rsidRPr="00880BB4">
              <w:rPr>
                <w:b/>
                <w:sz w:val="22"/>
                <w:szCs w:val="22"/>
              </w:rPr>
              <w:t xml:space="preserve"> проект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880BB4" w:rsidRPr="00880BB4" w:rsidRDefault="00880BB4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Обязательная аудитория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80BB4" w:rsidRPr="00880BB4" w:rsidRDefault="00880BB4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0BB4" w:rsidRPr="00880BB4" w:rsidRDefault="00880BB4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0BB4" w:rsidRPr="00880BB4" w:rsidRDefault="00880BB4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3 курс</w:t>
            </w:r>
          </w:p>
        </w:tc>
      </w:tr>
      <w:tr w:rsidR="00443447" w:rsidRPr="00880BB4" w:rsidTr="002C347D">
        <w:trPr>
          <w:cantSplit/>
          <w:trHeight w:val="1134"/>
        </w:trPr>
        <w:tc>
          <w:tcPr>
            <w:tcW w:w="1242" w:type="dxa"/>
            <w:vMerge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443447" w:rsidRPr="00880BB4" w:rsidRDefault="00443447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Всего занятий.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43447" w:rsidRPr="00880BB4" w:rsidRDefault="00443447" w:rsidP="002C347D">
            <w:pPr>
              <w:ind w:left="113" w:right="113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Лекций уроков.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443447" w:rsidRPr="00880BB4" w:rsidRDefault="00443447" w:rsidP="002C347D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880BB4">
              <w:rPr>
                <w:b/>
                <w:sz w:val="22"/>
                <w:szCs w:val="22"/>
              </w:rPr>
              <w:t>Лаб</w:t>
            </w:r>
            <w:proofErr w:type="gramStart"/>
            <w:r w:rsidRPr="00880BB4">
              <w:rPr>
                <w:b/>
                <w:sz w:val="22"/>
                <w:szCs w:val="22"/>
              </w:rPr>
              <w:t>.и</w:t>
            </w:r>
            <w:proofErr w:type="spellEnd"/>
            <w:proofErr w:type="gramEnd"/>
            <w:r w:rsidRPr="00880B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80BB4">
              <w:rPr>
                <w:b/>
                <w:sz w:val="22"/>
                <w:szCs w:val="22"/>
              </w:rPr>
              <w:t>практ.занятий</w:t>
            </w:r>
            <w:proofErr w:type="spellEnd"/>
            <w:r w:rsidRPr="00880B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1сем.</w:t>
            </w:r>
          </w:p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17нед.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2сем.</w:t>
            </w:r>
          </w:p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24нед.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3сем.</w:t>
            </w:r>
          </w:p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17нед.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4сем.</w:t>
            </w:r>
          </w:p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21нед.</w:t>
            </w:r>
          </w:p>
        </w:tc>
        <w:tc>
          <w:tcPr>
            <w:tcW w:w="708" w:type="dxa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5сем.16нед.</w:t>
            </w:r>
          </w:p>
        </w:tc>
        <w:tc>
          <w:tcPr>
            <w:tcW w:w="993" w:type="dxa"/>
            <w:shd w:val="clear" w:color="auto" w:fill="auto"/>
          </w:tcPr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6сем.</w:t>
            </w:r>
          </w:p>
          <w:p w:rsidR="00443447" w:rsidRPr="00880BB4" w:rsidRDefault="00443447" w:rsidP="002C347D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21нед.</w:t>
            </w:r>
          </w:p>
        </w:tc>
      </w:tr>
      <w:tr w:rsidR="00443447" w:rsidRPr="00880BB4" w:rsidTr="002C347D">
        <w:trPr>
          <w:trHeight w:val="285"/>
        </w:trPr>
        <w:tc>
          <w:tcPr>
            <w:tcW w:w="1242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43447" w:rsidRPr="00880BB4" w:rsidRDefault="00443447" w:rsidP="002C347D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15</w:t>
            </w:r>
          </w:p>
        </w:tc>
      </w:tr>
      <w:tr w:rsidR="00B852D1" w:rsidRPr="00880BB4" w:rsidTr="002C347D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О.00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3Э/9ДЗ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3061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1009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2052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1286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595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587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852D1" w:rsidRPr="00880BB4" w:rsidTr="002C347D">
        <w:trPr>
          <w:trHeight w:val="315"/>
        </w:trPr>
        <w:tc>
          <w:tcPr>
            <w:tcW w:w="1242" w:type="dxa"/>
            <w:shd w:val="clear" w:color="auto" w:fill="auto"/>
          </w:tcPr>
          <w:p w:rsidR="00B852D1" w:rsidRPr="00345B8D" w:rsidRDefault="00B852D1" w:rsidP="002C34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5B8D">
              <w:rPr>
                <w:b/>
                <w:bCs/>
                <w:i/>
                <w:iCs/>
                <w:sz w:val="22"/>
                <w:szCs w:val="22"/>
              </w:rPr>
              <w:t>ОУД.00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B852D1" w:rsidRPr="00345B8D" w:rsidRDefault="00B852D1" w:rsidP="002C34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5B8D">
              <w:rPr>
                <w:b/>
                <w:bCs/>
                <w:i/>
                <w:iCs/>
                <w:sz w:val="22"/>
                <w:szCs w:val="22"/>
              </w:rPr>
              <w:t>Общие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852D1" w:rsidRPr="00345B8D" w:rsidRDefault="00B852D1" w:rsidP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2Э/4ДЗ/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1842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609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890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298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329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B852D1" w:rsidRPr="00880BB4" w:rsidTr="002C347D">
        <w:trPr>
          <w:trHeight w:val="405"/>
        </w:trPr>
        <w:tc>
          <w:tcPr>
            <w:tcW w:w="1242" w:type="dxa"/>
            <w:shd w:val="clear" w:color="auto" w:fill="auto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ОУД..01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B852D1" w:rsidRPr="00345B8D" w:rsidRDefault="00B852D1" w:rsidP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-,-,-,Э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114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176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B852D1" w:rsidRPr="00880BB4" w:rsidTr="002C347D">
        <w:trPr>
          <w:trHeight w:val="175"/>
        </w:trPr>
        <w:tc>
          <w:tcPr>
            <w:tcW w:w="1242" w:type="dxa"/>
            <w:shd w:val="clear" w:color="auto" w:fill="auto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ОУД.02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B852D1" w:rsidRPr="00345B8D" w:rsidRDefault="00B852D1" w:rsidP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-,-,-,ДЗ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B852D1" w:rsidRPr="00880BB4" w:rsidTr="002C347D">
        <w:trPr>
          <w:trHeight w:val="465"/>
        </w:trPr>
        <w:tc>
          <w:tcPr>
            <w:tcW w:w="1242" w:type="dxa"/>
            <w:shd w:val="clear" w:color="auto" w:fill="auto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ОУД.03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B852D1" w:rsidRPr="00345B8D" w:rsidRDefault="00B852D1" w:rsidP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–,-,-,Э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154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B852D1" w:rsidRPr="00880BB4" w:rsidTr="002C347D">
        <w:trPr>
          <w:trHeight w:val="337"/>
        </w:trPr>
        <w:tc>
          <w:tcPr>
            <w:tcW w:w="1242" w:type="dxa"/>
            <w:shd w:val="clear" w:color="auto" w:fill="auto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ОУД.04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B852D1" w:rsidRPr="00345B8D" w:rsidRDefault="00B852D1" w:rsidP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История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–,-,-, 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B852D1" w:rsidRPr="00880BB4" w:rsidTr="002C347D">
        <w:trPr>
          <w:trHeight w:val="271"/>
        </w:trPr>
        <w:tc>
          <w:tcPr>
            <w:tcW w:w="1242" w:type="dxa"/>
            <w:shd w:val="clear" w:color="auto" w:fill="auto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ОУД.05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B852D1" w:rsidRPr="00345B8D" w:rsidRDefault="00B852D1" w:rsidP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</w:t>
            </w:r>
            <w:proofErr w:type="gramStart"/>
            <w:r w:rsidRPr="00345B8D">
              <w:rPr>
                <w:sz w:val="22"/>
                <w:szCs w:val="22"/>
              </w:rPr>
              <w:t>З</w:t>
            </w:r>
            <w:proofErr w:type="gramEnd"/>
            <w:r w:rsidRPr="00345B8D">
              <w:rPr>
                <w:sz w:val="22"/>
                <w:szCs w:val="22"/>
              </w:rPr>
              <w:t>,-,ДЗ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196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B852D1" w:rsidRPr="00880BB4" w:rsidTr="002C347D">
        <w:trPr>
          <w:trHeight w:val="278"/>
        </w:trPr>
        <w:tc>
          <w:tcPr>
            <w:tcW w:w="1242" w:type="dxa"/>
            <w:shd w:val="clear" w:color="auto" w:fill="auto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ОУД.06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852D1" w:rsidRPr="00345B8D" w:rsidRDefault="00B852D1" w:rsidP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2D1" w:rsidRPr="00345B8D" w:rsidRDefault="00B852D1" w:rsidP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534B71">
        <w:trPr>
          <w:trHeight w:val="575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45B8D">
              <w:rPr>
                <w:b/>
                <w:bCs/>
                <w:i/>
                <w:iCs/>
                <w:sz w:val="22"/>
                <w:szCs w:val="22"/>
              </w:rPr>
              <w:t>ОУП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45B8D">
              <w:rPr>
                <w:b/>
                <w:bCs/>
                <w:i/>
                <w:iCs/>
                <w:sz w:val="22"/>
                <w:szCs w:val="22"/>
              </w:rPr>
              <w:t>По выбору из обязательных предметных областей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1Э/5ДЗ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1086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654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436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306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183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187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255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ОУД.07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-,-,–,ДЗ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391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ОУД.08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-,-,-,ДЗ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033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2C347D" w:rsidRPr="00345B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237"/>
        </w:trPr>
        <w:tc>
          <w:tcPr>
            <w:tcW w:w="1242" w:type="dxa"/>
            <w:vMerge w:val="restart"/>
            <w:shd w:val="clear" w:color="auto" w:fill="auto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Физика</w:t>
            </w:r>
          </w:p>
        </w:tc>
        <w:tc>
          <w:tcPr>
            <w:tcW w:w="1238" w:type="dxa"/>
            <w:vMerge w:val="restart"/>
            <w:shd w:val="clear" w:color="auto" w:fill="auto"/>
            <w:vAlign w:val="bottom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327"/>
        </w:trPr>
        <w:tc>
          <w:tcPr>
            <w:tcW w:w="1242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Химия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274"/>
        </w:trPr>
        <w:tc>
          <w:tcPr>
            <w:tcW w:w="1242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Биология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347D" w:rsidRPr="00345B8D" w:rsidRDefault="002C34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223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ОУД.9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-,-,-,ДЗ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312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 10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Экономика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-,-,-,Э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275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 11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Право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-,ДЗ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223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ОУД. 12</w:t>
            </w:r>
          </w:p>
        </w:tc>
        <w:tc>
          <w:tcPr>
            <w:tcW w:w="2306" w:type="dxa"/>
            <w:shd w:val="clear" w:color="auto" w:fill="auto"/>
            <w:vAlign w:val="bottom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География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-,ДЗ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454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B8D">
              <w:rPr>
                <w:rFonts w:ascii="Arial" w:hAnsi="Arial" w:cs="Arial"/>
                <w:i/>
                <w:iCs/>
                <w:sz w:val="22"/>
                <w:szCs w:val="22"/>
              </w:rPr>
              <w:t>УД.00</w:t>
            </w:r>
          </w:p>
        </w:tc>
        <w:tc>
          <w:tcPr>
            <w:tcW w:w="2306" w:type="dxa"/>
            <w:shd w:val="clear" w:color="auto" w:fill="auto"/>
          </w:tcPr>
          <w:p w:rsidR="002C347D" w:rsidRPr="00345B8D" w:rsidRDefault="002C347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45B8D">
              <w:rPr>
                <w:rFonts w:ascii="Arial" w:hAnsi="Arial" w:cs="Arial"/>
                <w:i/>
                <w:iCs/>
                <w:sz w:val="22"/>
                <w:szCs w:val="22"/>
              </w:rPr>
              <w:t>Дополнительные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B8D">
              <w:rPr>
                <w:b/>
                <w:bCs/>
                <w:sz w:val="22"/>
                <w:szCs w:val="22"/>
              </w:rPr>
              <w:t>2З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90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381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УД.01</w:t>
            </w:r>
          </w:p>
        </w:tc>
        <w:tc>
          <w:tcPr>
            <w:tcW w:w="2306" w:type="dxa"/>
            <w:shd w:val="clear" w:color="auto" w:fill="auto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ИБК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 xml:space="preserve">–, </w:t>
            </w:r>
            <w:proofErr w:type="gramStart"/>
            <w:r w:rsidRPr="00345B8D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D0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D0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D0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D0F33" w:rsidRPr="00345B8D" w:rsidRDefault="002D0F33" w:rsidP="002D0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D0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2C347D" w:rsidRPr="00880BB4" w:rsidTr="002C347D">
        <w:trPr>
          <w:trHeight w:val="556"/>
        </w:trPr>
        <w:tc>
          <w:tcPr>
            <w:tcW w:w="1242" w:type="dxa"/>
            <w:shd w:val="clear" w:color="auto" w:fill="auto"/>
          </w:tcPr>
          <w:p w:rsidR="002C347D" w:rsidRPr="00345B8D" w:rsidRDefault="002C347D">
            <w:pPr>
              <w:rPr>
                <w:i/>
                <w:iCs/>
                <w:sz w:val="22"/>
                <w:szCs w:val="22"/>
              </w:rPr>
            </w:pPr>
            <w:r w:rsidRPr="00345B8D">
              <w:rPr>
                <w:i/>
                <w:iCs/>
                <w:sz w:val="22"/>
                <w:szCs w:val="22"/>
              </w:rPr>
              <w:t>УД.02</w:t>
            </w:r>
          </w:p>
        </w:tc>
        <w:tc>
          <w:tcPr>
            <w:tcW w:w="2306" w:type="dxa"/>
            <w:shd w:val="clear" w:color="auto" w:fill="auto"/>
          </w:tcPr>
          <w:p w:rsidR="002C347D" w:rsidRPr="00345B8D" w:rsidRDefault="002C347D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Технология проектной деятельности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 xml:space="preserve">–, </w:t>
            </w:r>
            <w:proofErr w:type="gramStart"/>
            <w:r w:rsidRPr="00345B8D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80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347D" w:rsidRPr="00345B8D" w:rsidRDefault="002C347D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 </w:t>
            </w:r>
          </w:p>
        </w:tc>
      </w:tr>
      <w:tr w:rsidR="00747795" w:rsidRPr="00880BB4" w:rsidTr="00056774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Обязательная часть циклов ОПОП и раздел «Физическая культура»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033D82" w:rsidP="0074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2124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508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664</w:t>
            </w:r>
          </w:p>
        </w:tc>
      </w:tr>
      <w:tr w:rsidR="00747795" w:rsidRPr="00880BB4" w:rsidTr="00AA068A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033D82" w:rsidP="0074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32</w:t>
            </w:r>
          </w:p>
        </w:tc>
      </w:tr>
      <w:tr w:rsidR="00747795" w:rsidRPr="00880BB4" w:rsidTr="00917A30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ОП.01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Основы деловой культуры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ДЗ</w:t>
            </w:r>
            <w:proofErr w:type="gramStart"/>
            <w:r w:rsidRPr="00345B8D">
              <w:rPr>
                <w:b/>
                <w:sz w:val="22"/>
                <w:szCs w:val="22"/>
              </w:rPr>
              <w:t>,-,-,-,-,-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22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EF334C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ОП.02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ДЗ</w:t>
            </w:r>
            <w:proofErr w:type="gramStart"/>
            <w:r w:rsidRPr="00345B8D">
              <w:rPr>
                <w:b/>
                <w:sz w:val="22"/>
                <w:szCs w:val="22"/>
              </w:rPr>
              <w:t>,-,-,-,-,-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22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B72041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ОП.03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Организация и технология розничной торговли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ДЗ</w:t>
            </w:r>
            <w:proofErr w:type="gramStart"/>
            <w:r w:rsidRPr="00345B8D">
              <w:rPr>
                <w:b/>
                <w:sz w:val="22"/>
                <w:szCs w:val="22"/>
              </w:rPr>
              <w:t>,-,-,-,-,-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35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5F5460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ОП.04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Санитария и гигиена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ДЗ</w:t>
            </w:r>
            <w:proofErr w:type="gramStart"/>
            <w:r w:rsidRPr="00345B8D">
              <w:rPr>
                <w:b/>
                <w:sz w:val="22"/>
                <w:szCs w:val="22"/>
              </w:rPr>
              <w:t>,-,-,-,-,-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22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4B5731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ОП.05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-,-,-,-,-,ДЗ-</w:t>
            </w: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22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32</w:t>
            </w:r>
          </w:p>
        </w:tc>
      </w:tr>
      <w:tr w:rsidR="00747795" w:rsidRPr="00880BB4" w:rsidTr="007E717A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ОП.06</w:t>
            </w:r>
          </w:p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Торговые вычисления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-,-,-,-,ДЗ,-</w:t>
            </w: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24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1245C6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П.00</w:t>
            </w:r>
          </w:p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1910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440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632</w:t>
            </w:r>
          </w:p>
        </w:tc>
      </w:tr>
      <w:tr w:rsidR="00747795" w:rsidRPr="00880BB4" w:rsidTr="00F23EFA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ПМ.00</w:t>
            </w:r>
          </w:p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1870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612</w:t>
            </w:r>
          </w:p>
        </w:tc>
      </w:tr>
      <w:tr w:rsidR="00747795" w:rsidRPr="00880BB4" w:rsidTr="00CC6E89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ПМ.01</w:t>
            </w:r>
          </w:p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-,-,-,-,ДЗ,-</w:t>
            </w: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</w:tr>
      <w:tr w:rsidR="00747795" w:rsidRPr="00880BB4" w:rsidTr="0033170A">
        <w:trPr>
          <w:trHeight w:val="704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lastRenderedPageBreak/>
              <w:t>МДК.01.01</w:t>
            </w:r>
          </w:p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Розничная торговля непродовольственных товаров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-,-,-З</w:t>
            </w:r>
            <w:proofErr w:type="gramStart"/>
            <w:r w:rsidRPr="00345B8D">
              <w:rPr>
                <w:sz w:val="22"/>
                <w:szCs w:val="22"/>
              </w:rPr>
              <w:t>,Д</w:t>
            </w:r>
            <w:proofErr w:type="gramEnd"/>
            <w:r w:rsidRPr="00345B8D">
              <w:rPr>
                <w:sz w:val="22"/>
                <w:szCs w:val="22"/>
              </w:rPr>
              <w:t>З,-</w:t>
            </w: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217</w:t>
            </w: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43</w:t>
            </w: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102</w:t>
            </w: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145 (43;102)</w:t>
            </w: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9B518A">
        <w:trPr>
          <w:trHeight w:val="29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УП.01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-,-,-,-,ДЗ,-</w:t>
            </w: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734C4F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ПП.01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-,-,-,-,ДЗ,-</w:t>
            </w: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216</w:t>
            </w: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747AA4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230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238" w:type="dxa"/>
            <w:shd w:val="clear" w:color="auto" w:fill="auto"/>
          </w:tcPr>
          <w:p w:rsidR="00747795" w:rsidRPr="00345B8D" w:rsidRDefault="00747795" w:rsidP="00747795">
            <w:pPr>
              <w:rPr>
                <w:sz w:val="22"/>
                <w:szCs w:val="22"/>
              </w:rPr>
            </w:pPr>
            <w:r w:rsidRPr="00345B8D">
              <w:rPr>
                <w:sz w:val="22"/>
                <w:szCs w:val="22"/>
              </w:rPr>
              <w:t>-,Э</w:t>
            </w:r>
            <w:proofErr w:type="gramStart"/>
            <w:r w:rsidRPr="00345B8D">
              <w:rPr>
                <w:sz w:val="22"/>
                <w:szCs w:val="22"/>
              </w:rPr>
              <w:t>,-.-,-</w:t>
            </w:r>
            <w:proofErr w:type="gramEnd"/>
            <w:r w:rsidRPr="00345B8D">
              <w:rPr>
                <w:sz w:val="22"/>
                <w:szCs w:val="22"/>
              </w:rPr>
              <w:t>Э,-</w:t>
            </w:r>
          </w:p>
        </w:tc>
        <w:tc>
          <w:tcPr>
            <w:tcW w:w="1134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345B8D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549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  <w:r w:rsidRPr="00345B8D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345B8D" w:rsidRDefault="00747795" w:rsidP="00747795">
            <w:pPr>
              <w:rPr>
                <w:b/>
                <w:sz w:val="22"/>
                <w:szCs w:val="22"/>
              </w:rPr>
            </w:pPr>
          </w:p>
        </w:tc>
      </w:tr>
      <w:tr w:rsidR="00747795" w:rsidRPr="00880BB4" w:rsidTr="00901E14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МДК.02.01</w:t>
            </w:r>
          </w:p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Розничная торговля продовольственными товарами</w:t>
            </w: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-,ДЗ</w:t>
            </w:r>
            <w:proofErr w:type="gramStart"/>
            <w:r w:rsidRPr="00880BB4">
              <w:rPr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281</w:t>
            </w: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57</w:t>
            </w: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132</w:t>
            </w: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64(22;42)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125(35;90)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465C35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УП.02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-,ДЗ</w:t>
            </w:r>
            <w:proofErr w:type="gramStart"/>
            <w:r w:rsidRPr="00880BB4">
              <w:rPr>
                <w:sz w:val="22"/>
                <w:szCs w:val="22"/>
              </w:rPr>
              <w:t>,-,-,-,-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BD24E9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ПП.02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-,-,ДЗ</w:t>
            </w:r>
            <w:proofErr w:type="gramStart"/>
            <w:r w:rsidRPr="00880BB4">
              <w:rPr>
                <w:sz w:val="22"/>
                <w:szCs w:val="22"/>
              </w:rPr>
              <w:t>,-,-,-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747795">
        <w:trPr>
          <w:trHeight w:val="1151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-,-,-,-,-,Э</w:t>
            </w:r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b/>
                <w:sz w:val="22"/>
                <w:szCs w:val="22"/>
              </w:rPr>
            </w:pPr>
            <w:r w:rsidRPr="00880BB4">
              <w:rPr>
                <w:b/>
                <w:sz w:val="22"/>
                <w:szCs w:val="22"/>
              </w:rPr>
              <w:t>180</w:t>
            </w:r>
          </w:p>
        </w:tc>
      </w:tr>
      <w:tr w:rsidR="00747795" w:rsidRPr="00880BB4" w:rsidTr="002F552A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МДК.03.01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Эксплуатация контрольно-кассовой техники</w:t>
            </w: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-,-,-,-,ДЗ</w:t>
            </w:r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90</w:t>
            </w: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</w:tr>
      <w:tr w:rsidR="00747795" w:rsidRPr="00880BB4" w:rsidTr="00747795">
        <w:trPr>
          <w:trHeight w:val="3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УП.03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-,-,-,-,-,ДЗ</w:t>
            </w:r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47795" w:rsidRPr="00880BB4" w:rsidTr="00397E94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ПП.03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-,-,-,-,-ДЗ</w:t>
            </w:r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144</w:t>
            </w:r>
          </w:p>
        </w:tc>
      </w:tr>
      <w:tr w:rsidR="00747795" w:rsidRPr="00880BB4" w:rsidTr="00186644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ФК.00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-,-,-,-,З</w:t>
            </w:r>
            <w:proofErr w:type="gramStart"/>
            <w:r w:rsidRPr="00880BB4">
              <w:rPr>
                <w:sz w:val="22"/>
                <w:szCs w:val="22"/>
              </w:rPr>
              <w:t>,З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47795" w:rsidRPr="00880BB4" w:rsidTr="000C7C2E">
        <w:trPr>
          <w:trHeight w:val="70"/>
        </w:trPr>
        <w:tc>
          <w:tcPr>
            <w:tcW w:w="1242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ПП.01, 02, 03</w:t>
            </w:r>
          </w:p>
        </w:tc>
        <w:tc>
          <w:tcPr>
            <w:tcW w:w="230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-,-,-,-,-ДЗ</w:t>
            </w:r>
          </w:p>
        </w:tc>
        <w:tc>
          <w:tcPr>
            <w:tcW w:w="1134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7795" w:rsidRPr="00880BB4" w:rsidRDefault="00747795" w:rsidP="00747795">
            <w:pPr>
              <w:jc w:val="center"/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7795" w:rsidRPr="00880BB4" w:rsidRDefault="00747795" w:rsidP="00747795">
            <w:pPr>
              <w:rPr>
                <w:sz w:val="22"/>
                <w:szCs w:val="22"/>
              </w:rPr>
            </w:pPr>
            <w:r w:rsidRPr="00880BB4">
              <w:rPr>
                <w:sz w:val="22"/>
                <w:szCs w:val="22"/>
              </w:rPr>
              <w:t>432</w:t>
            </w:r>
          </w:p>
        </w:tc>
      </w:tr>
    </w:tbl>
    <w:p w:rsidR="00345B8D" w:rsidRDefault="00345B8D" w:rsidP="001F5671">
      <w:pPr>
        <w:widowControl w:val="0"/>
        <w:autoSpaceDE w:val="0"/>
        <w:autoSpaceDN w:val="0"/>
        <w:adjustRightInd w:val="0"/>
        <w:spacing w:before="10" w:line="322" w:lineRule="exact"/>
        <w:ind w:left="1132"/>
        <w:rPr>
          <w:b/>
          <w:spacing w:val="-2"/>
          <w:sz w:val="24"/>
          <w:szCs w:val="24"/>
        </w:rPr>
      </w:pPr>
    </w:p>
    <w:p w:rsidR="00345B8D" w:rsidRDefault="00345B8D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br w:type="page"/>
      </w:r>
    </w:p>
    <w:p w:rsidR="001F5671" w:rsidRPr="000D58DE" w:rsidRDefault="000D58DE" w:rsidP="001F5671">
      <w:pPr>
        <w:widowControl w:val="0"/>
        <w:autoSpaceDE w:val="0"/>
        <w:autoSpaceDN w:val="0"/>
        <w:adjustRightInd w:val="0"/>
        <w:spacing w:before="10" w:line="322" w:lineRule="exact"/>
        <w:ind w:left="1132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4</w:t>
      </w:r>
      <w:r w:rsidR="001F5671" w:rsidRPr="000D58DE">
        <w:rPr>
          <w:b/>
          <w:spacing w:val="-2"/>
          <w:sz w:val="24"/>
          <w:szCs w:val="24"/>
        </w:rPr>
        <w:t xml:space="preserve">. Перечень кабинетов, лабораторий для подготовки по профессии 38.01.02 Продавец, контролер-кассир </w:t>
      </w:r>
    </w:p>
    <w:p w:rsidR="000D58DE" w:rsidRDefault="000D58DE" w:rsidP="001F5671">
      <w:pPr>
        <w:widowControl w:val="0"/>
        <w:autoSpaceDE w:val="0"/>
        <w:autoSpaceDN w:val="0"/>
        <w:adjustRightInd w:val="0"/>
        <w:spacing w:before="10" w:line="322" w:lineRule="exact"/>
        <w:ind w:left="1132"/>
        <w:rPr>
          <w:spacing w:val="-2"/>
          <w:sz w:val="24"/>
          <w:szCs w:val="24"/>
        </w:rPr>
      </w:pPr>
    </w:p>
    <w:tbl>
      <w:tblPr>
        <w:tblStyle w:val="af"/>
        <w:tblW w:w="0" w:type="auto"/>
        <w:tblInd w:w="1132" w:type="dxa"/>
        <w:tblLook w:val="04A0" w:firstRow="1" w:lastRow="0" w:firstColumn="1" w:lastColumn="0" w:noHBand="0" w:noVBand="1"/>
      </w:tblPr>
      <w:tblGrid>
        <w:gridCol w:w="536"/>
        <w:gridCol w:w="6804"/>
      </w:tblGrid>
      <w:tr w:rsidR="001F5671" w:rsidTr="000D58DE">
        <w:trPr>
          <w:trHeight w:val="235"/>
        </w:trPr>
        <w:tc>
          <w:tcPr>
            <w:tcW w:w="536" w:type="dxa"/>
          </w:tcPr>
          <w:p w:rsidR="001F5671" w:rsidRPr="000D58DE" w:rsidRDefault="001F5671" w:rsidP="000D58DE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0D58DE">
              <w:rPr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F5671" w:rsidRPr="000D58DE" w:rsidRDefault="001F5671" w:rsidP="000D58DE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0D58DE">
              <w:rPr>
                <w:b/>
                <w:spacing w:val="-2"/>
                <w:sz w:val="24"/>
                <w:szCs w:val="24"/>
              </w:rPr>
              <w:t>Наименование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D58DE" w:rsidRPr="000D58DE" w:rsidRDefault="000D58DE" w:rsidP="000D58DE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  <w:sz w:val="24"/>
                <w:szCs w:val="24"/>
              </w:rPr>
            </w:pPr>
            <w:r w:rsidRPr="000D58DE">
              <w:rPr>
                <w:b/>
                <w:spacing w:val="-2"/>
                <w:sz w:val="24"/>
                <w:szCs w:val="24"/>
              </w:rPr>
              <w:t>Кабинеты: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 xml:space="preserve">Деловая культура 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Бухгалтерский учет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9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Организация и технология розничной торговли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2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Санитария и гигиена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9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Безопасность жизнедеятельности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D58DE" w:rsidRPr="000D58DE" w:rsidRDefault="000D58DE" w:rsidP="000D58DE">
            <w:pPr>
              <w:widowControl w:val="0"/>
              <w:autoSpaceDE w:val="0"/>
              <w:autoSpaceDN w:val="0"/>
              <w:adjustRightInd w:val="0"/>
              <w:spacing w:before="14" w:line="322" w:lineRule="exact"/>
              <w:rPr>
                <w:b/>
                <w:spacing w:val="-2"/>
                <w:sz w:val="24"/>
                <w:szCs w:val="24"/>
              </w:rPr>
            </w:pPr>
            <w:r w:rsidRPr="000D58DE">
              <w:rPr>
                <w:b/>
                <w:spacing w:val="-2"/>
                <w:sz w:val="24"/>
                <w:szCs w:val="24"/>
              </w:rPr>
              <w:t>Лаборатории: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7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Торгово-технологическое оборудование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9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Учебный магазин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D58DE" w:rsidRPr="000D58DE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9" w:line="322" w:lineRule="exact"/>
              <w:rPr>
                <w:b/>
                <w:spacing w:val="-2"/>
                <w:sz w:val="24"/>
                <w:szCs w:val="24"/>
              </w:rPr>
            </w:pPr>
            <w:r w:rsidRPr="000D58DE">
              <w:rPr>
                <w:b/>
                <w:spacing w:val="-2"/>
                <w:sz w:val="24"/>
                <w:szCs w:val="24"/>
              </w:rPr>
              <w:t>Спортивный комплекс</w:t>
            </w:r>
            <w:r>
              <w:rPr>
                <w:b/>
                <w:spacing w:val="-2"/>
                <w:sz w:val="24"/>
                <w:szCs w:val="24"/>
              </w:rPr>
              <w:t>: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7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Спортивный зал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D58DE" w:rsidRPr="000D58DE" w:rsidRDefault="000D58DE" w:rsidP="000D58DE">
            <w:pPr>
              <w:widowControl w:val="0"/>
              <w:autoSpaceDE w:val="0"/>
              <w:autoSpaceDN w:val="0"/>
              <w:adjustRightInd w:val="0"/>
              <w:spacing w:before="14" w:line="322" w:lineRule="exact"/>
              <w:rPr>
                <w:b/>
                <w:spacing w:val="-2"/>
                <w:sz w:val="24"/>
                <w:szCs w:val="24"/>
              </w:rPr>
            </w:pPr>
            <w:r w:rsidRPr="000D58DE">
              <w:rPr>
                <w:b/>
                <w:spacing w:val="-2"/>
                <w:sz w:val="24"/>
                <w:szCs w:val="24"/>
              </w:rPr>
              <w:t>Залы: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0"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Pr="001F5671" w:rsidRDefault="000D58DE" w:rsidP="000D58DE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before="12" w:line="322" w:lineRule="exact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0D58DE" w:rsidTr="000D58DE">
        <w:trPr>
          <w:trHeight w:val="235"/>
        </w:trPr>
        <w:tc>
          <w:tcPr>
            <w:tcW w:w="536" w:type="dxa"/>
          </w:tcPr>
          <w:p w:rsidR="000D58DE" w:rsidRPr="001F5671" w:rsidRDefault="000D58DE" w:rsidP="000D58DE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8DE" w:rsidRDefault="000D58DE" w:rsidP="00CA633C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1F5671">
              <w:rPr>
                <w:spacing w:val="-2"/>
                <w:sz w:val="24"/>
                <w:szCs w:val="24"/>
              </w:rPr>
              <w:t>Актовый зал</w:t>
            </w:r>
          </w:p>
        </w:tc>
      </w:tr>
    </w:tbl>
    <w:p w:rsidR="000D58DE" w:rsidRDefault="000D58DE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E61E78" w:rsidRPr="00E61E78" w:rsidRDefault="000D58DE" w:rsidP="00E61E78">
      <w:pPr>
        <w:widowControl w:val="0"/>
        <w:tabs>
          <w:tab w:val="left" w:pos="8967"/>
        </w:tabs>
        <w:autoSpaceDE w:val="0"/>
        <w:autoSpaceDN w:val="0"/>
        <w:adjustRightInd w:val="0"/>
        <w:spacing w:before="159" w:line="276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E61E78" w:rsidRPr="00E61E78">
        <w:rPr>
          <w:b/>
          <w:sz w:val="24"/>
          <w:szCs w:val="24"/>
        </w:rPr>
        <w:t>Пояснительная записка</w:t>
      </w:r>
    </w:p>
    <w:p w:rsidR="00E61E78" w:rsidRDefault="00E61E78" w:rsidP="00E61E78">
      <w:pPr>
        <w:widowControl w:val="0"/>
        <w:tabs>
          <w:tab w:val="left" w:pos="8967"/>
        </w:tabs>
        <w:autoSpaceDE w:val="0"/>
        <w:autoSpaceDN w:val="0"/>
        <w:adjustRightInd w:val="0"/>
        <w:spacing w:before="159" w:line="276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Рабочий учебный план предназначен для </w:t>
      </w:r>
      <w:proofErr w:type="gramStart"/>
      <w:r>
        <w:rPr>
          <w:sz w:val="24"/>
          <w:szCs w:val="24"/>
        </w:rPr>
        <w:t>обучения по профессии</w:t>
      </w:r>
      <w:proofErr w:type="gramEnd"/>
      <w:r>
        <w:rPr>
          <w:sz w:val="24"/>
          <w:szCs w:val="24"/>
        </w:rPr>
        <w:t xml:space="preserve"> 38.01.02 Продавец, контролер-кассир на базе основного общего образования. </w:t>
      </w:r>
      <w:proofErr w:type="gramStart"/>
      <w:r>
        <w:rPr>
          <w:spacing w:val="-2"/>
          <w:sz w:val="24"/>
          <w:szCs w:val="24"/>
        </w:rPr>
        <w:t xml:space="preserve">Рабочий  учебный  план  </w:t>
      </w:r>
      <w:proofErr w:type="spellStart"/>
      <w:r w:rsidR="001F5671">
        <w:rPr>
          <w:spacing w:val="-2"/>
          <w:sz w:val="24"/>
          <w:szCs w:val="24"/>
        </w:rPr>
        <w:t>Новозыбковского</w:t>
      </w:r>
      <w:proofErr w:type="spellEnd"/>
      <w:r w:rsidR="001F5671">
        <w:rPr>
          <w:spacing w:val="-2"/>
          <w:sz w:val="24"/>
          <w:szCs w:val="24"/>
        </w:rPr>
        <w:t xml:space="preserve"> филиала г</w:t>
      </w:r>
      <w:r>
        <w:rPr>
          <w:spacing w:val="-2"/>
          <w:sz w:val="24"/>
          <w:szCs w:val="24"/>
        </w:rPr>
        <w:t xml:space="preserve">осударственного  автономного  профессионального  образовательного  учреждения </w:t>
      </w:r>
      <w:r>
        <w:rPr>
          <w:spacing w:val="-2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«Брянский  техникум </w:t>
      </w:r>
      <w:r w:rsidR="001F5671">
        <w:rPr>
          <w:spacing w:val="-2"/>
          <w:sz w:val="24"/>
          <w:szCs w:val="24"/>
        </w:rPr>
        <w:t xml:space="preserve">энергомашиностроения и радиоэлектроники имени Героя Советского Союза М.А. </w:t>
      </w:r>
      <w:proofErr w:type="spellStart"/>
      <w:r w:rsidR="001F5671">
        <w:rPr>
          <w:spacing w:val="-2"/>
          <w:sz w:val="24"/>
          <w:szCs w:val="24"/>
        </w:rPr>
        <w:t>Афансьева</w:t>
      </w:r>
      <w:proofErr w:type="spellEnd"/>
      <w:r>
        <w:rPr>
          <w:spacing w:val="-2"/>
          <w:sz w:val="24"/>
          <w:szCs w:val="24"/>
        </w:rPr>
        <w:t xml:space="preserve">» разработан  на  основе  Федерального  государственного  образовательного  стандарта  среднего  профессионального </w:t>
      </w:r>
      <w:r>
        <w:rPr>
          <w:sz w:val="24"/>
          <w:szCs w:val="24"/>
        </w:rPr>
        <w:t>образования (далее - СПО) по профессии 100701.01 Продавец, контролер-кассир, утвержденного приказом Министерства образования и науки Российской Федерации № 723 от 02 августа 2013г;</w:t>
      </w:r>
      <w:proofErr w:type="gramEnd"/>
      <w:r>
        <w:rPr>
          <w:sz w:val="24"/>
          <w:szCs w:val="24"/>
        </w:rPr>
        <w:t xml:space="preserve">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09.04.2015г. №390 «О внесении изменений в федеральные государственные образовательные стандарты среднего профессионального образования». </w:t>
      </w:r>
    </w:p>
    <w:p w:rsidR="00E61E78" w:rsidRDefault="00E61E78" w:rsidP="00E61E78">
      <w:pPr>
        <w:widowControl w:val="0"/>
        <w:autoSpaceDE w:val="0"/>
        <w:autoSpaceDN w:val="0"/>
        <w:adjustRightInd w:val="0"/>
        <w:spacing w:before="1" w:line="255" w:lineRule="exact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Нормативный срок обучения - 2 года 10 месяцев. </w:t>
      </w:r>
    </w:p>
    <w:p w:rsidR="00E61E78" w:rsidRDefault="00E61E78" w:rsidP="00E61E78">
      <w:pPr>
        <w:widowControl w:val="0"/>
        <w:autoSpaceDE w:val="0"/>
        <w:autoSpaceDN w:val="0"/>
        <w:adjustRightInd w:val="0"/>
        <w:spacing w:before="8" w:line="276" w:lineRule="exact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Начало занятий - 1 сентября, окончание занятий - 30 июня. </w:t>
      </w:r>
    </w:p>
    <w:p w:rsidR="00E61E78" w:rsidRPr="00E61E78" w:rsidRDefault="00E61E78" w:rsidP="00E61E78">
      <w:pPr>
        <w:widowControl w:val="0"/>
        <w:autoSpaceDE w:val="0"/>
        <w:autoSpaceDN w:val="0"/>
        <w:adjustRightInd w:val="0"/>
        <w:spacing w:before="1" w:line="280" w:lineRule="exact"/>
        <w:ind w:firstLine="709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 xml:space="preserve">Объем обязательных учебных занятий в период теоретического обучения, учебной и производственной практики составляет 36 часов </w:t>
      </w:r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при шестидневной учебной неделе; продолжительность занятий - 90 минут (группировка парами); максимальной учебной нагрузки - 54 </w:t>
      </w:r>
      <w:r>
        <w:rPr>
          <w:spacing w:val="-2"/>
          <w:sz w:val="24"/>
          <w:szCs w:val="24"/>
        </w:rPr>
        <w:t xml:space="preserve">часа в неделю и включает все виды аудиторной и внеаудиторной  учебной работы в техникуме. </w:t>
      </w:r>
    </w:p>
    <w:p w:rsidR="00E61E78" w:rsidRDefault="00E61E78" w:rsidP="00E61E78">
      <w:pPr>
        <w:widowControl w:val="0"/>
        <w:tabs>
          <w:tab w:val="left" w:pos="1853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Рабочий    учебный план определяет перечень, объемы, последовательность изучения дисциплин, профессиональных модулей и 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входящих в них междисциплинарных курсов, этапы учебной и производственной практик, виды государственной итоговой аттестации. </w:t>
      </w:r>
      <w:proofErr w:type="gramStart"/>
      <w:r>
        <w:rPr>
          <w:spacing w:val="-4"/>
          <w:sz w:val="24"/>
          <w:szCs w:val="24"/>
        </w:rPr>
        <w:t xml:space="preserve">Получение среднего общего образования в пределах соответствующей образовательной программы среднего профессионального  </w:t>
      </w:r>
      <w:r>
        <w:rPr>
          <w:spacing w:val="-3"/>
          <w:sz w:val="24"/>
          <w:szCs w:val="24"/>
        </w:rPr>
        <w:t xml:space="preserve">образования осуществляется в соответствии со следующими нормативными документами: приказом </w:t>
      </w:r>
      <w:proofErr w:type="spellStart"/>
      <w:r w:rsidRPr="001F5671">
        <w:rPr>
          <w:sz w:val="24"/>
          <w:szCs w:val="24"/>
        </w:rPr>
        <w:t>Миноб</w:t>
      </w:r>
      <w:r w:rsidR="001F5671" w:rsidRPr="001F5671">
        <w:rPr>
          <w:sz w:val="24"/>
          <w:szCs w:val="24"/>
        </w:rPr>
        <w:t>рнауки</w:t>
      </w:r>
      <w:proofErr w:type="spellEnd"/>
      <w:r w:rsidR="001F5671" w:rsidRPr="001F5671">
        <w:rPr>
          <w:sz w:val="24"/>
          <w:szCs w:val="24"/>
        </w:rPr>
        <w:t xml:space="preserve">   РФ от 29 декабря 2014г </w:t>
      </w:r>
      <w:r w:rsidRPr="001F5671">
        <w:rPr>
          <w:sz w:val="24"/>
          <w:szCs w:val="24"/>
        </w:rPr>
        <w:t xml:space="preserve">№  1645  «О внесении изменений в приказ министерства образования и науки Российской федерации от  17 мая  2012 г.  №  413  «Об утверждении федерального государственного образовательного стандарта среднего (полного) общего образования», письмом </w:t>
      </w:r>
      <w:proofErr w:type="spellStart"/>
      <w:r w:rsidRPr="001F5671">
        <w:rPr>
          <w:sz w:val="24"/>
          <w:szCs w:val="24"/>
        </w:rPr>
        <w:t>Минобрнауки</w:t>
      </w:r>
      <w:proofErr w:type="spellEnd"/>
      <w:r w:rsidR="001F5671">
        <w:rPr>
          <w:sz w:val="24"/>
          <w:szCs w:val="24"/>
        </w:rPr>
        <w:t xml:space="preserve"> </w:t>
      </w:r>
      <w:r w:rsidRPr="001F5671">
        <w:rPr>
          <w:sz w:val="24"/>
          <w:szCs w:val="24"/>
        </w:rPr>
        <w:t>РФ от  29 мая</w:t>
      </w:r>
      <w:proofErr w:type="gramEnd"/>
      <w:r w:rsidRPr="001F5671">
        <w:rPr>
          <w:sz w:val="24"/>
          <w:szCs w:val="24"/>
        </w:rPr>
        <w:t xml:space="preserve">  </w:t>
      </w:r>
      <w:proofErr w:type="gramStart"/>
      <w:r w:rsidRPr="001F5671">
        <w:rPr>
          <w:sz w:val="24"/>
          <w:szCs w:val="24"/>
        </w:rPr>
        <w:t>2007г  №  03-1180  «Рекомендации по реализации образовательной программы среднего    общего образования в преде</w:t>
      </w:r>
      <w:r w:rsidR="001F5671">
        <w:rPr>
          <w:sz w:val="24"/>
          <w:szCs w:val="24"/>
        </w:rPr>
        <w:t xml:space="preserve">лах </w:t>
      </w:r>
      <w:r w:rsidRPr="001F5671">
        <w:rPr>
          <w:sz w:val="24"/>
          <w:szCs w:val="24"/>
        </w:rPr>
        <w:t>освоения образовательных программ   среднего профессионального образования на базе основного общего образования с учетом требований</w:t>
      </w:r>
      <w:r w:rsidR="001F5671">
        <w:rPr>
          <w:sz w:val="24"/>
          <w:szCs w:val="24"/>
        </w:rPr>
        <w:t xml:space="preserve"> </w:t>
      </w:r>
      <w:r w:rsidRPr="001F5671">
        <w:rPr>
          <w:sz w:val="24"/>
          <w:szCs w:val="24"/>
        </w:rPr>
        <w:t xml:space="preserve">ФГОС и   профиля получаемого профессионального образования» (разъяснения от 10.04.2014г.   ФГАУ «ФИРО»), письмом </w:t>
      </w:r>
      <w:proofErr w:type="spellStart"/>
      <w:r w:rsidRPr="001F5671">
        <w:rPr>
          <w:sz w:val="24"/>
          <w:szCs w:val="24"/>
        </w:rPr>
        <w:t>Миноб</w:t>
      </w:r>
      <w:r w:rsidR="001F5671">
        <w:rPr>
          <w:sz w:val="24"/>
          <w:szCs w:val="24"/>
        </w:rPr>
        <w:t>рнауки</w:t>
      </w:r>
      <w:proofErr w:type="spellEnd"/>
      <w:r w:rsidR="001F5671">
        <w:rPr>
          <w:sz w:val="24"/>
          <w:szCs w:val="24"/>
        </w:rPr>
        <w:t xml:space="preserve"> РФ </w:t>
      </w:r>
      <w:r w:rsidRPr="001F5671">
        <w:rPr>
          <w:sz w:val="24"/>
          <w:szCs w:val="24"/>
        </w:rPr>
        <w:t>от 17 марта 2015 г. № 06-259 «Рекомендации по организации получения среднего общего образования в пределах освоения образовательных программ  среднего</w:t>
      </w:r>
      <w:proofErr w:type="gramEnd"/>
      <w:r w:rsidRPr="001F5671">
        <w:rPr>
          <w:sz w:val="24"/>
          <w:szCs w:val="24"/>
        </w:rPr>
        <w:t xml:space="preserve">  профессионального  образования  на  базе  основного  общего  образования  с  учетом  требований  федеральных</w:t>
      </w:r>
      <w:r>
        <w:rPr>
          <w:w w:val="10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государственных образовательных стандартов и получаемой профессии  или специальности среднего профессионального образования». </w:t>
      </w:r>
      <w:r>
        <w:rPr>
          <w:spacing w:val="-1"/>
          <w:sz w:val="24"/>
          <w:szCs w:val="24"/>
        </w:rPr>
        <w:t xml:space="preserve">В соответствии с рабочим учебным планом обязательное </w:t>
      </w:r>
      <w:proofErr w:type="gramStart"/>
      <w:r>
        <w:rPr>
          <w:spacing w:val="-1"/>
          <w:sz w:val="24"/>
          <w:szCs w:val="24"/>
        </w:rPr>
        <w:t>обучение по дисциплинам</w:t>
      </w:r>
      <w:proofErr w:type="gramEnd"/>
      <w:r>
        <w:rPr>
          <w:spacing w:val="-1"/>
          <w:sz w:val="24"/>
          <w:szCs w:val="24"/>
        </w:rPr>
        <w:t xml:space="preserve"> «Общеобразовательного цикла» составляет</w:t>
      </w:r>
      <w:r w:rsidR="001F5671">
        <w:rPr>
          <w:spacing w:val="-1"/>
          <w:sz w:val="24"/>
          <w:szCs w:val="24"/>
        </w:rPr>
        <w:t xml:space="preserve"> - </w:t>
      </w:r>
      <w:r>
        <w:rPr>
          <w:spacing w:val="-3"/>
          <w:sz w:val="24"/>
          <w:szCs w:val="24"/>
        </w:rPr>
        <w:t xml:space="preserve">2052 часа. Реализуется в течение 4 семестров. На дисциплину «Естествознание» отводится 228 часов, из них: физика - 102 часа, химия - 95 </w:t>
      </w:r>
      <w:r>
        <w:rPr>
          <w:spacing w:val="-3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часов, биология - 71 час с последовательным изучением на 1 и 2 курсах. По окончании 2 курса с юношами в каникулярное время проводятся </w:t>
      </w:r>
      <w:r>
        <w:rPr>
          <w:spacing w:val="-4"/>
          <w:sz w:val="24"/>
          <w:szCs w:val="24"/>
        </w:rPr>
        <w:br/>
      </w:r>
      <w:r>
        <w:rPr>
          <w:spacing w:val="-5"/>
          <w:sz w:val="24"/>
          <w:szCs w:val="24"/>
        </w:rPr>
        <w:t xml:space="preserve">военные  сборы  в  количестве  35  часов </w:t>
      </w:r>
      <w:r>
        <w:rPr>
          <w:spacing w:val="-4"/>
          <w:sz w:val="24"/>
          <w:szCs w:val="24"/>
        </w:rPr>
        <w:t xml:space="preserve">(приказ  Минобороны  РФ  и  </w:t>
      </w:r>
      <w:proofErr w:type="spellStart"/>
      <w:r>
        <w:rPr>
          <w:spacing w:val="-4"/>
          <w:sz w:val="24"/>
          <w:szCs w:val="24"/>
        </w:rPr>
        <w:t>Минобрнауки</w:t>
      </w:r>
      <w:proofErr w:type="spellEnd"/>
      <w:r>
        <w:rPr>
          <w:spacing w:val="-4"/>
          <w:sz w:val="24"/>
          <w:szCs w:val="24"/>
        </w:rPr>
        <w:t xml:space="preserve">  РФ  от  24.02.2010г  №  96/134).  По  дисциплинам \</w:t>
      </w:r>
    </w:p>
    <w:p w:rsidR="00E61E78" w:rsidRDefault="00E61E78" w:rsidP="00E61E78">
      <w:pPr>
        <w:widowControl w:val="0"/>
        <w:tabs>
          <w:tab w:val="left" w:pos="1853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 xml:space="preserve">«Общепрофессионального  цикла» </w:t>
      </w:r>
      <w:r>
        <w:rPr>
          <w:spacing w:val="-4"/>
          <w:sz w:val="24"/>
          <w:szCs w:val="24"/>
        </w:rPr>
        <w:tab/>
      </w: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230  часов; </w:t>
      </w:r>
      <w:r>
        <w:rPr>
          <w:spacing w:val="-1"/>
          <w:sz w:val="24"/>
          <w:szCs w:val="24"/>
        </w:rPr>
        <w:tab/>
      </w:r>
    </w:p>
    <w:p w:rsidR="00E61E78" w:rsidRDefault="00E61E78" w:rsidP="00E61E78">
      <w:pPr>
        <w:widowControl w:val="0"/>
        <w:tabs>
          <w:tab w:val="left" w:pos="1853"/>
        </w:tabs>
        <w:autoSpaceDE w:val="0"/>
        <w:autoSpaceDN w:val="0"/>
        <w:adjustRightInd w:val="0"/>
        <w:spacing w:line="280" w:lineRule="exact"/>
        <w:ind w:firstLine="709"/>
        <w:jc w:val="both"/>
        <w:rPr>
          <w:w w:val="101"/>
          <w:sz w:val="24"/>
          <w:szCs w:val="24"/>
        </w:rPr>
      </w:pPr>
      <w:r>
        <w:rPr>
          <w:spacing w:val="-4"/>
          <w:sz w:val="24"/>
          <w:szCs w:val="24"/>
        </w:rPr>
        <w:t xml:space="preserve">«Профессионального  цикла» </w:t>
      </w:r>
      <w:r>
        <w:rPr>
          <w:spacing w:val="-4"/>
          <w:sz w:val="24"/>
          <w:szCs w:val="24"/>
        </w:rPr>
        <w:tab/>
      </w: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ab/>
      </w:r>
      <w:r>
        <w:rPr>
          <w:w w:val="101"/>
          <w:sz w:val="24"/>
          <w:szCs w:val="24"/>
        </w:rPr>
        <w:t xml:space="preserve">1894  часа;  </w:t>
      </w:r>
    </w:p>
    <w:p w:rsidR="00E61E78" w:rsidRDefault="00E61E78" w:rsidP="00E61E78">
      <w:pPr>
        <w:widowControl w:val="0"/>
        <w:tabs>
          <w:tab w:val="left" w:pos="1853"/>
        </w:tabs>
        <w:autoSpaceDE w:val="0"/>
        <w:autoSpaceDN w:val="0"/>
        <w:adjustRightInd w:val="0"/>
        <w:spacing w:line="280" w:lineRule="exact"/>
        <w:ind w:firstLine="709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 xml:space="preserve">по </w:t>
      </w:r>
      <w:r>
        <w:rPr>
          <w:spacing w:val="-4"/>
          <w:sz w:val="24"/>
          <w:szCs w:val="24"/>
        </w:rPr>
        <w:t xml:space="preserve">«Учебной  практике» </w:t>
      </w:r>
      <w:r>
        <w:rPr>
          <w:spacing w:val="-4"/>
          <w:sz w:val="24"/>
          <w:szCs w:val="24"/>
        </w:rPr>
        <w:tab/>
      </w: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ab/>
      </w:r>
      <w:r>
        <w:rPr>
          <w:w w:val="101"/>
          <w:sz w:val="24"/>
          <w:szCs w:val="24"/>
        </w:rPr>
        <w:t xml:space="preserve">474  часа;  </w:t>
      </w:r>
    </w:p>
    <w:p w:rsidR="00E61E78" w:rsidRDefault="00E61E78" w:rsidP="00E61E78">
      <w:pPr>
        <w:widowControl w:val="0"/>
        <w:tabs>
          <w:tab w:val="left" w:pos="1853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4"/>
          <w:sz w:val="24"/>
          <w:szCs w:val="24"/>
        </w:rPr>
      </w:pPr>
      <w:r>
        <w:rPr>
          <w:w w:val="101"/>
          <w:sz w:val="24"/>
          <w:szCs w:val="24"/>
        </w:rPr>
        <w:t xml:space="preserve">по </w:t>
      </w:r>
      <w:r>
        <w:rPr>
          <w:spacing w:val="-3"/>
          <w:sz w:val="24"/>
          <w:szCs w:val="24"/>
        </w:rPr>
        <w:t xml:space="preserve">«Производственной практике» - 930 часов. </w:t>
      </w:r>
    </w:p>
    <w:p w:rsidR="00E61E78" w:rsidRPr="00E61E78" w:rsidRDefault="00E61E78" w:rsidP="00E61E78">
      <w:pPr>
        <w:widowControl w:val="0"/>
        <w:tabs>
          <w:tab w:val="left" w:pos="1853"/>
        </w:tabs>
        <w:autoSpaceDE w:val="0"/>
        <w:autoSpaceDN w:val="0"/>
        <w:adjustRightInd w:val="0"/>
        <w:spacing w:line="280" w:lineRule="exact"/>
        <w:ind w:firstLine="709"/>
        <w:jc w:val="both"/>
        <w:rPr>
          <w:spacing w:val="-4"/>
          <w:sz w:val="24"/>
          <w:szCs w:val="24"/>
        </w:rPr>
        <w:sectPr w:rsidR="00E61E78" w:rsidRPr="00E61E78" w:rsidSect="00E61E78">
          <w:pgSz w:w="16820" w:h="11900" w:orient="landscape"/>
          <w:pgMar w:top="1134" w:right="1134" w:bottom="851" w:left="1134" w:header="720" w:footer="720" w:gutter="0"/>
          <w:cols w:space="720"/>
          <w:noEndnote/>
          <w:docGrid w:linePitch="342"/>
        </w:sectPr>
      </w:pPr>
    </w:p>
    <w:p w:rsidR="00E61E78" w:rsidRDefault="00E61E78" w:rsidP="00E61E78">
      <w:pPr>
        <w:widowControl w:val="0"/>
        <w:autoSpaceDE w:val="0"/>
        <w:autoSpaceDN w:val="0"/>
        <w:adjustRightInd w:val="0"/>
        <w:spacing w:before="29" w:line="280" w:lineRule="exact"/>
        <w:ind w:firstLine="709"/>
        <w:jc w:val="both"/>
        <w:rPr>
          <w:spacing w:val="-1"/>
          <w:sz w:val="24"/>
          <w:szCs w:val="24"/>
        </w:rPr>
      </w:pPr>
      <w:bookmarkStart w:id="0" w:name="Pg17"/>
      <w:bookmarkEnd w:id="0"/>
      <w:r w:rsidRPr="00E61E78">
        <w:rPr>
          <w:spacing w:val="-1"/>
          <w:sz w:val="24"/>
          <w:szCs w:val="24"/>
        </w:rPr>
        <w:lastRenderedPageBreak/>
        <w:t xml:space="preserve">За счет вариативной части ППКРС СПО     объем </w:t>
      </w:r>
      <w:proofErr w:type="gramStart"/>
      <w:r w:rsidRPr="00E61E78">
        <w:rPr>
          <w:spacing w:val="-1"/>
          <w:sz w:val="24"/>
          <w:szCs w:val="24"/>
        </w:rPr>
        <w:t>времени,   отведенного на общепрофессиональный цикл увеличен</w:t>
      </w:r>
      <w:proofErr w:type="gramEnd"/>
      <w:r w:rsidRPr="00E61E78">
        <w:rPr>
          <w:spacing w:val="-1"/>
          <w:sz w:val="24"/>
          <w:szCs w:val="24"/>
        </w:rPr>
        <w:t xml:space="preserve">   на 70 часов,</w:t>
      </w:r>
      <w:r>
        <w:rPr>
          <w:spacing w:val="-1"/>
          <w:sz w:val="24"/>
          <w:szCs w:val="24"/>
        </w:rPr>
        <w:t xml:space="preserve"> </w:t>
      </w:r>
      <w:r w:rsidRPr="00E61E78">
        <w:rPr>
          <w:spacing w:val="-1"/>
          <w:sz w:val="24"/>
          <w:szCs w:val="24"/>
        </w:rPr>
        <w:t>что</w:t>
      </w:r>
      <w:r>
        <w:rPr>
          <w:spacing w:val="-1"/>
          <w:sz w:val="24"/>
          <w:szCs w:val="24"/>
        </w:rPr>
        <w:t xml:space="preserve"> </w:t>
      </w:r>
      <w:r w:rsidRPr="00E61E78">
        <w:rPr>
          <w:spacing w:val="-1"/>
          <w:sz w:val="24"/>
          <w:szCs w:val="24"/>
        </w:rPr>
        <w:t>связано с появлением на российском рынке большого ассортимента отечественного и зарубежного оборудования для  предприятий торговли</w:t>
      </w:r>
      <w:r>
        <w:rPr>
          <w:spacing w:val="-1"/>
          <w:sz w:val="24"/>
          <w:szCs w:val="24"/>
        </w:rPr>
        <w:t xml:space="preserve">, </w:t>
      </w:r>
      <w:r w:rsidRPr="00E61E78">
        <w:rPr>
          <w:spacing w:val="-1"/>
          <w:sz w:val="24"/>
          <w:szCs w:val="24"/>
        </w:rPr>
        <w:t xml:space="preserve">новых  видов  кассового  оборудования,  оснащенного  компьютерной  техникой,  а  также  с  изменением  требований  к  эксплуатации </w:t>
      </w:r>
      <w:r w:rsidRPr="00E61E78">
        <w:rPr>
          <w:spacing w:val="-1"/>
          <w:sz w:val="24"/>
          <w:szCs w:val="24"/>
        </w:rPr>
        <w:br/>
        <w:t xml:space="preserve">оборудования. </w:t>
      </w:r>
    </w:p>
    <w:p w:rsidR="00E61E78" w:rsidRDefault="00E61E78" w:rsidP="00E61E78">
      <w:pPr>
        <w:widowControl w:val="0"/>
        <w:autoSpaceDE w:val="0"/>
        <w:autoSpaceDN w:val="0"/>
        <w:adjustRightInd w:val="0"/>
        <w:spacing w:before="29" w:line="280" w:lineRule="exact"/>
        <w:ind w:firstLine="709"/>
        <w:jc w:val="both"/>
        <w:rPr>
          <w:spacing w:val="-1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На профессиональный цикл увеличен объем времени на   74 часа: </w:t>
      </w:r>
      <w:r>
        <w:rPr>
          <w:sz w:val="24"/>
          <w:szCs w:val="24"/>
        </w:rPr>
        <w:t xml:space="preserve">- увеличен объем часов на сложные и объемные    профессиональные модули ПМ.02  «Продажа непродовольственных товаров» </w:t>
      </w:r>
      <w:r>
        <w:rPr>
          <w:spacing w:val="-2"/>
          <w:sz w:val="24"/>
          <w:szCs w:val="24"/>
        </w:rPr>
        <w:t xml:space="preserve">(МДК.02.01 Розничная торговля непродовольственными товарами), ПМ.03 «Продажа продовольственных товаров» (МДК.03.01 Розничная </w:t>
      </w:r>
      <w:r>
        <w:rPr>
          <w:spacing w:val="-1"/>
          <w:sz w:val="24"/>
          <w:szCs w:val="24"/>
        </w:rPr>
        <w:t>торговля продовольственными товарами) в связи с необходимостью уделять особое внимание ассортименту и оценке качества основных групп продовольственных и непродовольственных товаров, вопросам организации хранения</w:t>
      </w:r>
      <w:proofErr w:type="gramEnd"/>
      <w:r>
        <w:rPr>
          <w:spacing w:val="-1"/>
          <w:sz w:val="24"/>
          <w:szCs w:val="24"/>
        </w:rPr>
        <w:t xml:space="preserve"> и учета. </w:t>
      </w:r>
    </w:p>
    <w:p w:rsidR="00E61E78" w:rsidRPr="00E61E78" w:rsidRDefault="00E61E78" w:rsidP="00E61E78">
      <w:pPr>
        <w:widowControl w:val="0"/>
        <w:autoSpaceDE w:val="0"/>
        <w:autoSpaceDN w:val="0"/>
        <w:adjustRightInd w:val="0"/>
        <w:spacing w:before="29" w:line="280" w:lineRule="exact"/>
        <w:ind w:firstLine="709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Консультации для </w:t>
      </w:r>
      <w:proofErr w:type="gramStart"/>
      <w:r>
        <w:rPr>
          <w:spacing w:val="-2"/>
          <w:sz w:val="24"/>
          <w:szCs w:val="24"/>
        </w:rPr>
        <w:t>обучающихся</w:t>
      </w:r>
      <w:proofErr w:type="gramEnd"/>
      <w:r>
        <w:rPr>
          <w:spacing w:val="-2"/>
          <w:sz w:val="24"/>
          <w:szCs w:val="24"/>
        </w:rPr>
        <w:t xml:space="preserve"> предусматриваются   в объеме 4 часа на одного обучающегося учебной группы в год. Определены формы проведения консультаций (индивидуальные, групповые, устные и письменные). </w:t>
      </w:r>
    </w:p>
    <w:p w:rsidR="00E61E78" w:rsidRDefault="00E61E78" w:rsidP="00E61E78">
      <w:pPr>
        <w:widowControl w:val="0"/>
        <w:autoSpaceDE w:val="0"/>
        <w:autoSpaceDN w:val="0"/>
        <w:adjustRightInd w:val="0"/>
        <w:spacing w:before="6" w:line="275" w:lineRule="exact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Практика  является  обязательным  разделом  ППКРС,  представляет  собой  вид  учебных  занятий,    обеспечивающих    практик</w:t>
      </w:r>
      <w:proofErr w:type="gramStart"/>
      <w:r>
        <w:rPr>
          <w:spacing w:val="-1"/>
          <w:sz w:val="24"/>
          <w:szCs w:val="24"/>
        </w:rPr>
        <w:t>о-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ориентированную подготовку обучающихся и в соответствии с требованиями ФГОС СПО состоит из двух этапов: учебной практики и 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производственной практики. Учебная практика     проводится при освоении </w:t>
      </w:r>
      <w:proofErr w:type="gramStart"/>
      <w:r>
        <w:rPr>
          <w:spacing w:val="-1"/>
          <w:sz w:val="24"/>
          <w:szCs w:val="24"/>
        </w:rPr>
        <w:t>обучающимися</w:t>
      </w:r>
      <w:proofErr w:type="gramEnd"/>
      <w:r>
        <w:rPr>
          <w:spacing w:val="-1"/>
          <w:sz w:val="24"/>
          <w:szCs w:val="24"/>
        </w:rPr>
        <w:t xml:space="preserve">   общих и профессиональных компетенций в 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рамках   профессиональных   модулей,   согласно   календарному   графику   учебного   процесса   и   предусмотрена   после   изучения </w:t>
      </w:r>
      <w:r>
        <w:rPr>
          <w:sz w:val="24"/>
          <w:szCs w:val="24"/>
        </w:rPr>
        <w:br/>
        <w:t xml:space="preserve">междисциплинарного   курса   каждого   профессионального модуля.   Прохождение   производственной   практики   предполагается  концентрированно     после  учебной  практики  каждого  модуля.  Учебная  и  производственная  практика  проводятся  в  организациях, </w:t>
      </w:r>
      <w:r>
        <w:rPr>
          <w:spacing w:val="-2"/>
          <w:sz w:val="24"/>
          <w:szCs w:val="24"/>
        </w:rPr>
        <w:t xml:space="preserve">направление деятельности   которых соответствует профилю подготовки обучающихся. Аттестация по итогам производственной практики </w:t>
      </w:r>
      <w:r>
        <w:rPr>
          <w:spacing w:val="-3"/>
          <w:sz w:val="24"/>
          <w:szCs w:val="24"/>
        </w:rPr>
        <w:t xml:space="preserve">проводится на основании результатов, подтвержденных документами соответствующих организаций. Оценка качества освоения ППКРС по профессии 38.01.02 Продавец, контролер-кассир, включает текущий контроль освоенных компетенций, промежуточную и государственную </w:t>
      </w:r>
      <w:r>
        <w:rPr>
          <w:sz w:val="24"/>
          <w:szCs w:val="24"/>
        </w:rPr>
        <w:t xml:space="preserve">итоговую аттестацию обучающихся. Конкретные формы и процедуры текущего контроля по каждой дисциплине и профессиональному </w:t>
      </w:r>
      <w:r>
        <w:rPr>
          <w:spacing w:val="-4"/>
          <w:sz w:val="24"/>
          <w:szCs w:val="24"/>
        </w:rPr>
        <w:t xml:space="preserve">модулю разработаны и доводятся до сведения обучающихся в течение первых двух месяцев после начала обучения. Для реализации текущей </w:t>
      </w:r>
      <w:r>
        <w:rPr>
          <w:spacing w:val="-2"/>
          <w:sz w:val="24"/>
          <w:szCs w:val="24"/>
        </w:rPr>
        <w:t xml:space="preserve">и промежуточной аттестации разработаны и утверждены образовательным учреждением фонды оценочных средств, в которых определены </w:t>
      </w:r>
      <w:r>
        <w:rPr>
          <w:sz w:val="24"/>
          <w:szCs w:val="24"/>
        </w:rPr>
        <w:t xml:space="preserve">четкие и   понятные критерии оценивания, сроки и место проведения оценки. Текущий контроль знаний осуществляется в письменной и </w:t>
      </w:r>
      <w:r>
        <w:rPr>
          <w:spacing w:val="-2"/>
          <w:sz w:val="24"/>
          <w:szCs w:val="24"/>
        </w:rPr>
        <w:t>устной  форме  в  виде  карточек  -  опроса,  карточек  -  задания,  проблемных  вопросов,  тестового  контроля;  промежуточная  аттестация проводится  в  виде  зачетов,  дифференцированных  зачетов  и  экзаменов.  Зачеты  и  дифференцированные  зачеты проводятся за счет учебного времени, отведенного на</w:t>
      </w:r>
      <w:bookmarkStart w:id="1" w:name="_GoBack"/>
      <w:bookmarkEnd w:id="1"/>
      <w:r>
        <w:rPr>
          <w:spacing w:val="-2"/>
          <w:sz w:val="24"/>
          <w:szCs w:val="24"/>
        </w:rPr>
        <w:t xml:space="preserve"> изучение дисциплины, профессионального модуля. </w:t>
      </w:r>
    </w:p>
    <w:p w:rsidR="00E61E78" w:rsidRDefault="00E61E78" w:rsidP="00E61E78">
      <w:pPr>
        <w:widowControl w:val="0"/>
        <w:autoSpaceDE w:val="0"/>
        <w:autoSpaceDN w:val="0"/>
        <w:adjustRightInd w:val="0"/>
        <w:spacing w:before="6" w:line="275" w:lineRule="exact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Оценочные материалы для государственной итоговой аттестации разработаны образовательным учреждением и утверждены после </w:t>
      </w:r>
      <w:r>
        <w:rPr>
          <w:sz w:val="24"/>
          <w:szCs w:val="24"/>
        </w:rPr>
        <w:t xml:space="preserve">предварительного  положительного  заключения  работодателей.  Государственная  итоговая  аттестация  включает  защиту  выпускной </w:t>
      </w:r>
      <w:r>
        <w:rPr>
          <w:spacing w:val="-3"/>
          <w:sz w:val="24"/>
          <w:szCs w:val="24"/>
        </w:rPr>
        <w:t>квалификационной работы (выпускная практическая квалификационная и письменная экзаменационная работа). Обязательные требования -</w:t>
      </w:r>
      <w:r>
        <w:rPr>
          <w:spacing w:val="-3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соответствие тематики выпускной квалификационной работы содержанию одного или нескольких профессиональных модулей, сложность работы должна быть не ниже разряда по профессии, предусмотренного ФГОС СПО. </w:t>
      </w:r>
    </w:p>
    <w:p w:rsidR="00E61E78" w:rsidRDefault="00E61E78" w:rsidP="00E61E78">
      <w:pPr>
        <w:widowControl w:val="0"/>
        <w:autoSpaceDE w:val="0"/>
        <w:autoSpaceDN w:val="0"/>
        <w:adjustRightInd w:val="0"/>
        <w:spacing w:before="6" w:line="27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окончании  обучения  и  успешной  сдачи  государственной  итоговой  аттестации  выпускник  получает  диплом  о  среднем профессиональном образовании государственного образца. </w:t>
      </w:r>
    </w:p>
    <w:p w:rsidR="00E61E78" w:rsidRDefault="00E61E78" w:rsidP="00E61E7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61E78" w:rsidRDefault="00E61E78" w:rsidP="00E61E78">
      <w:pPr>
        <w:jc w:val="center"/>
        <w:rPr>
          <w:b/>
          <w:sz w:val="20"/>
          <w:szCs w:val="20"/>
        </w:rPr>
      </w:pPr>
    </w:p>
    <w:sectPr w:rsidR="00E61E78" w:rsidSect="00FD2FA2">
      <w:headerReference w:type="even" r:id="rId7"/>
      <w:headerReference w:type="default" r:id="rId8"/>
      <w:footerReference w:type="even" r:id="rId9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8" w:rsidRDefault="00EA7698" w:rsidP="008C6D11">
      <w:r>
        <w:separator/>
      </w:r>
    </w:p>
  </w:endnote>
  <w:endnote w:type="continuationSeparator" w:id="0">
    <w:p w:rsidR="00EA7698" w:rsidRDefault="00EA7698" w:rsidP="008C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D1" w:rsidRDefault="00B95B91" w:rsidP="00A13224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2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2D1" w:rsidRDefault="00B852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8" w:rsidRDefault="00EA7698" w:rsidP="008C6D11">
      <w:r>
        <w:separator/>
      </w:r>
    </w:p>
  </w:footnote>
  <w:footnote w:type="continuationSeparator" w:id="0">
    <w:p w:rsidR="00EA7698" w:rsidRDefault="00EA7698" w:rsidP="008C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D1" w:rsidRDefault="00B95B91" w:rsidP="00A1322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2D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52D1">
      <w:rPr>
        <w:rStyle w:val="a8"/>
        <w:noProof/>
      </w:rPr>
      <w:t>14</w:t>
    </w:r>
    <w:r>
      <w:rPr>
        <w:rStyle w:val="a8"/>
      </w:rPr>
      <w:fldChar w:fldCharType="end"/>
    </w:r>
  </w:p>
  <w:p w:rsidR="00B852D1" w:rsidRDefault="00B852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D1" w:rsidRDefault="00B852D1" w:rsidP="00A13224">
    <w:pPr>
      <w:pStyle w:val="a9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BC"/>
    <w:rsid w:val="00026334"/>
    <w:rsid w:val="00033D82"/>
    <w:rsid w:val="00041B90"/>
    <w:rsid w:val="00090FA1"/>
    <w:rsid w:val="00095CAF"/>
    <w:rsid w:val="000A6889"/>
    <w:rsid w:val="000B1CED"/>
    <w:rsid w:val="000D58DE"/>
    <w:rsid w:val="000E7BB6"/>
    <w:rsid w:val="00123E20"/>
    <w:rsid w:val="0015454F"/>
    <w:rsid w:val="001B3630"/>
    <w:rsid w:val="001E5C2A"/>
    <w:rsid w:val="001F5671"/>
    <w:rsid w:val="0020356A"/>
    <w:rsid w:val="00234DB5"/>
    <w:rsid w:val="00255D84"/>
    <w:rsid w:val="002C347D"/>
    <w:rsid w:val="002D0F33"/>
    <w:rsid w:val="00345B8D"/>
    <w:rsid w:val="003556B8"/>
    <w:rsid w:val="003C2380"/>
    <w:rsid w:val="003D134C"/>
    <w:rsid w:val="00443447"/>
    <w:rsid w:val="00454A34"/>
    <w:rsid w:val="0050017D"/>
    <w:rsid w:val="00527420"/>
    <w:rsid w:val="00564C01"/>
    <w:rsid w:val="005942A8"/>
    <w:rsid w:val="005A68BE"/>
    <w:rsid w:val="005E76F1"/>
    <w:rsid w:val="006307B1"/>
    <w:rsid w:val="00673B3D"/>
    <w:rsid w:val="006B16B5"/>
    <w:rsid w:val="006C4D3B"/>
    <w:rsid w:val="00745B25"/>
    <w:rsid w:val="00747795"/>
    <w:rsid w:val="00776402"/>
    <w:rsid w:val="007A5098"/>
    <w:rsid w:val="007C2779"/>
    <w:rsid w:val="00830734"/>
    <w:rsid w:val="00835B56"/>
    <w:rsid w:val="00880BB4"/>
    <w:rsid w:val="008A2059"/>
    <w:rsid w:val="008C38A5"/>
    <w:rsid w:val="008C6D11"/>
    <w:rsid w:val="00914507"/>
    <w:rsid w:val="009B38FE"/>
    <w:rsid w:val="009D7AED"/>
    <w:rsid w:val="00A13224"/>
    <w:rsid w:val="00A2541D"/>
    <w:rsid w:val="00A548E8"/>
    <w:rsid w:val="00AA45AF"/>
    <w:rsid w:val="00AC27F6"/>
    <w:rsid w:val="00AD19DC"/>
    <w:rsid w:val="00AD2B52"/>
    <w:rsid w:val="00AE2D00"/>
    <w:rsid w:val="00AE52F0"/>
    <w:rsid w:val="00B31726"/>
    <w:rsid w:val="00B32331"/>
    <w:rsid w:val="00B37E8A"/>
    <w:rsid w:val="00B40741"/>
    <w:rsid w:val="00B51CD1"/>
    <w:rsid w:val="00B852D1"/>
    <w:rsid w:val="00B87F70"/>
    <w:rsid w:val="00B95B91"/>
    <w:rsid w:val="00BA1524"/>
    <w:rsid w:val="00BA5227"/>
    <w:rsid w:val="00BB4577"/>
    <w:rsid w:val="00BE3DEA"/>
    <w:rsid w:val="00C44C8F"/>
    <w:rsid w:val="00C5736E"/>
    <w:rsid w:val="00C736D5"/>
    <w:rsid w:val="00CA633C"/>
    <w:rsid w:val="00CB088C"/>
    <w:rsid w:val="00CB6FBA"/>
    <w:rsid w:val="00CF64A0"/>
    <w:rsid w:val="00D10CD3"/>
    <w:rsid w:val="00D1761F"/>
    <w:rsid w:val="00DF5EFC"/>
    <w:rsid w:val="00E22857"/>
    <w:rsid w:val="00E61E78"/>
    <w:rsid w:val="00E74856"/>
    <w:rsid w:val="00EA526E"/>
    <w:rsid w:val="00EA7698"/>
    <w:rsid w:val="00EB4DFD"/>
    <w:rsid w:val="00EC5AF1"/>
    <w:rsid w:val="00ED4BD2"/>
    <w:rsid w:val="00EF6345"/>
    <w:rsid w:val="00F17056"/>
    <w:rsid w:val="00F35057"/>
    <w:rsid w:val="00F452D1"/>
    <w:rsid w:val="00F47D4C"/>
    <w:rsid w:val="00F60D80"/>
    <w:rsid w:val="00F71FBC"/>
    <w:rsid w:val="00F84F93"/>
    <w:rsid w:val="00FD2FA2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C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EA526E"/>
    <w:pPr>
      <w:keepNext/>
      <w:spacing w:before="240" w:after="60"/>
      <w:outlineLvl w:val="0"/>
    </w:pPr>
    <w:rPr>
      <w:rFonts w:ascii="Arial" w:hAnsi="Arial" w:cs="Arial"/>
      <w:b/>
      <w:bCs/>
      <w:color w:val="auto"/>
      <w:w w:val="100"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526E"/>
    <w:pPr>
      <w:keepNext/>
      <w:outlineLvl w:val="7"/>
    </w:pPr>
    <w:rPr>
      <w:color w:val="auto"/>
      <w:w w:val="100"/>
      <w:szCs w:val="20"/>
      <w:u w:val="single"/>
    </w:rPr>
  </w:style>
  <w:style w:type="paragraph" w:styleId="9">
    <w:name w:val="heading 9"/>
    <w:basedOn w:val="a"/>
    <w:next w:val="a"/>
    <w:link w:val="90"/>
    <w:qFormat/>
    <w:rsid w:val="00EA526E"/>
    <w:pPr>
      <w:keepNext/>
      <w:outlineLvl w:val="8"/>
    </w:pPr>
    <w:rPr>
      <w:color w:val="auto"/>
      <w:w w:val="10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6E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EA526E"/>
    <w:rPr>
      <w:sz w:val="28"/>
      <w:u w:val="single"/>
    </w:rPr>
  </w:style>
  <w:style w:type="character" w:customStyle="1" w:styleId="90">
    <w:name w:val="Заголовок 9 Знак"/>
    <w:basedOn w:val="a0"/>
    <w:link w:val="9"/>
    <w:rsid w:val="00EA526E"/>
    <w:rPr>
      <w:sz w:val="22"/>
      <w:u w:val="single"/>
    </w:rPr>
  </w:style>
  <w:style w:type="paragraph" w:styleId="a3">
    <w:name w:val="caption"/>
    <w:basedOn w:val="a"/>
    <w:next w:val="a"/>
    <w:qFormat/>
    <w:rsid w:val="00EA526E"/>
    <w:pPr>
      <w:jc w:val="both"/>
    </w:pPr>
    <w:rPr>
      <w:color w:val="auto"/>
      <w:w w:val="100"/>
      <w:szCs w:val="20"/>
      <w:u w:val="single"/>
    </w:rPr>
  </w:style>
  <w:style w:type="paragraph" w:styleId="a4">
    <w:name w:val="Title"/>
    <w:basedOn w:val="a"/>
    <w:next w:val="a"/>
    <w:link w:val="a5"/>
    <w:qFormat/>
    <w:rsid w:val="00EA52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w w:val="1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A52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A526E"/>
    <w:rPr>
      <w:i/>
      <w:iCs/>
    </w:rPr>
  </w:style>
  <w:style w:type="paragraph" w:styleId="a7">
    <w:name w:val="No Spacing"/>
    <w:uiPriority w:val="1"/>
    <w:qFormat/>
    <w:rsid w:val="00EA526E"/>
    <w:rPr>
      <w:sz w:val="24"/>
      <w:szCs w:val="24"/>
    </w:rPr>
  </w:style>
  <w:style w:type="character" w:styleId="a8">
    <w:name w:val="page number"/>
    <w:basedOn w:val="a0"/>
    <w:rsid w:val="00F71FBC"/>
  </w:style>
  <w:style w:type="paragraph" w:styleId="a9">
    <w:name w:val="header"/>
    <w:basedOn w:val="a"/>
    <w:link w:val="aa"/>
    <w:rsid w:val="00F71FB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F71FBC"/>
    <w:rPr>
      <w:rFonts w:eastAsia="Lucida Sans Unicode"/>
      <w:sz w:val="24"/>
      <w:szCs w:val="24"/>
      <w:lang w:eastAsia="ar-SA"/>
    </w:rPr>
  </w:style>
  <w:style w:type="paragraph" w:styleId="ab">
    <w:name w:val="footer"/>
    <w:basedOn w:val="a"/>
    <w:link w:val="ac"/>
    <w:rsid w:val="00F71FB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F71FBC"/>
    <w:rPr>
      <w:rFonts w:eastAsia="Lucida Sans Unicode"/>
      <w:sz w:val="24"/>
      <w:szCs w:val="24"/>
      <w:lang w:eastAsia="ar-SA"/>
    </w:rPr>
  </w:style>
  <w:style w:type="paragraph" w:styleId="ad">
    <w:name w:val="Balloon Text"/>
    <w:basedOn w:val="a"/>
    <w:link w:val="ae"/>
    <w:unhideWhenUsed/>
    <w:rsid w:val="003556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556B8"/>
    <w:rPr>
      <w:rFonts w:ascii="Tahoma" w:hAnsi="Tahoma" w:cs="Tahoma"/>
      <w:color w:val="000000"/>
      <w:w w:val="90"/>
      <w:sz w:val="16"/>
      <w:szCs w:val="16"/>
    </w:rPr>
  </w:style>
  <w:style w:type="paragraph" w:customStyle="1" w:styleId="Default">
    <w:name w:val="Default"/>
    <w:rsid w:val="008A20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1F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C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EA526E"/>
    <w:pPr>
      <w:keepNext/>
      <w:spacing w:before="240" w:after="60"/>
      <w:outlineLvl w:val="0"/>
    </w:pPr>
    <w:rPr>
      <w:rFonts w:ascii="Arial" w:hAnsi="Arial" w:cs="Arial"/>
      <w:b/>
      <w:bCs/>
      <w:color w:val="auto"/>
      <w:w w:val="100"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A526E"/>
    <w:pPr>
      <w:keepNext/>
      <w:outlineLvl w:val="7"/>
    </w:pPr>
    <w:rPr>
      <w:color w:val="auto"/>
      <w:w w:val="100"/>
      <w:szCs w:val="20"/>
      <w:u w:val="single"/>
    </w:rPr>
  </w:style>
  <w:style w:type="paragraph" w:styleId="9">
    <w:name w:val="heading 9"/>
    <w:basedOn w:val="a"/>
    <w:next w:val="a"/>
    <w:link w:val="90"/>
    <w:qFormat/>
    <w:rsid w:val="00EA526E"/>
    <w:pPr>
      <w:keepNext/>
      <w:outlineLvl w:val="8"/>
    </w:pPr>
    <w:rPr>
      <w:color w:val="auto"/>
      <w:w w:val="10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6E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EA526E"/>
    <w:rPr>
      <w:sz w:val="28"/>
      <w:u w:val="single"/>
    </w:rPr>
  </w:style>
  <w:style w:type="character" w:customStyle="1" w:styleId="90">
    <w:name w:val="Заголовок 9 Знак"/>
    <w:basedOn w:val="a0"/>
    <w:link w:val="9"/>
    <w:rsid w:val="00EA526E"/>
    <w:rPr>
      <w:sz w:val="22"/>
      <w:u w:val="single"/>
    </w:rPr>
  </w:style>
  <w:style w:type="paragraph" w:styleId="a3">
    <w:name w:val="caption"/>
    <w:basedOn w:val="a"/>
    <w:next w:val="a"/>
    <w:qFormat/>
    <w:rsid w:val="00EA526E"/>
    <w:pPr>
      <w:jc w:val="both"/>
    </w:pPr>
    <w:rPr>
      <w:color w:val="auto"/>
      <w:w w:val="100"/>
      <w:szCs w:val="20"/>
      <w:u w:val="single"/>
    </w:rPr>
  </w:style>
  <w:style w:type="paragraph" w:styleId="a4">
    <w:name w:val="Title"/>
    <w:basedOn w:val="a"/>
    <w:next w:val="a"/>
    <w:link w:val="a5"/>
    <w:qFormat/>
    <w:rsid w:val="00EA52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w w:val="1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A52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A526E"/>
    <w:rPr>
      <w:i/>
      <w:iCs/>
    </w:rPr>
  </w:style>
  <w:style w:type="paragraph" w:styleId="a7">
    <w:name w:val="No Spacing"/>
    <w:uiPriority w:val="1"/>
    <w:qFormat/>
    <w:rsid w:val="00EA526E"/>
    <w:rPr>
      <w:sz w:val="24"/>
      <w:szCs w:val="24"/>
    </w:rPr>
  </w:style>
  <w:style w:type="character" w:styleId="a8">
    <w:name w:val="page number"/>
    <w:basedOn w:val="a0"/>
    <w:rsid w:val="00F71FBC"/>
  </w:style>
  <w:style w:type="paragraph" w:styleId="a9">
    <w:name w:val="header"/>
    <w:basedOn w:val="a"/>
    <w:link w:val="aa"/>
    <w:rsid w:val="00F71FB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F71FBC"/>
    <w:rPr>
      <w:rFonts w:eastAsia="Lucida Sans Unicode"/>
      <w:sz w:val="24"/>
      <w:szCs w:val="24"/>
      <w:lang w:eastAsia="ar-SA"/>
    </w:rPr>
  </w:style>
  <w:style w:type="paragraph" w:styleId="ab">
    <w:name w:val="footer"/>
    <w:basedOn w:val="a"/>
    <w:link w:val="ac"/>
    <w:rsid w:val="00F71FB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F71FBC"/>
    <w:rPr>
      <w:rFonts w:eastAsia="Lucida Sans Unicode"/>
      <w:sz w:val="24"/>
      <w:szCs w:val="24"/>
      <w:lang w:eastAsia="ar-SA"/>
    </w:rPr>
  </w:style>
  <w:style w:type="paragraph" w:styleId="ad">
    <w:name w:val="Balloon Text"/>
    <w:basedOn w:val="a"/>
    <w:link w:val="ae"/>
    <w:unhideWhenUsed/>
    <w:rsid w:val="003556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556B8"/>
    <w:rPr>
      <w:rFonts w:ascii="Tahoma" w:hAnsi="Tahoma" w:cs="Tahoma"/>
      <w:color w:val="000000"/>
      <w:w w:val="90"/>
      <w:sz w:val="16"/>
      <w:szCs w:val="16"/>
    </w:rPr>
  </w:style>
  <w:style w:type="paragraph" w:customStyle="1" w:styleId="Default">
    <w:name w:val="Default"/>
    <w:rsid w:val="008A20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1F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2019-02-01T05:37:00Z</cp:lastPrinted>
  <dcterms:created xsi:type="dcterms:W3CDTF">2019-02-08T11:18:00Z</dcterms:created>
  <dcterms:modified xsi:type="dcterms:W3CDTF">2019-02-08T11:18:00Z</dcterms:modified>
</cp:coreProperties>
</file>