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47" w:rsidRDefault="00A13E47" w:rsidP="00A13E47">
      <w:pPr>
        <w:jc w:val="right"/>
        <w:rPr>
          <w:sz w:val="28"/>
        </w:rPr>
      </w:pPr>
      <w:r w:rsidRPr="00AF2BE9">
        <w:rPr>
          <w:sz w:val="28"/>
        </w:rPr>
        <w:t xml:space="preserve">Приложение </w:t>
      </w:r>
    </w:p>
    <w:p w:rsidR="00A13E47" w:rsidRPr="00AF2BE9" w:rsidRDefault="00A13E47" w:rsidP="00A13E47">
      <w:pPr>
        <w:jc w:val="right"/>
        <w:rPr>
          <w:sz w:val="28"/>
        </w:r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A13E47" w:rsidRPr="00AF2BE9" w:rsidTr="00DC574D">
        <w:trPr>
          <w:cantSplit/>
          <w:trHeight w:val="1211"/>
        </w:trPr>
        <w:tc>
          <w:tcPr>
            <w:tcW w:w="5580" w:type="dxa"/>
          </w:tcPr>
          <w:p w:rsidR="00A13E47" w:rsidRPr="00AF2BE9" w:rsidRDefault="00A13E47" w:rsidP="00DC574D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Утвержден</w:t>
            </w:r>
          </w:p>
          <w:p w:rsidR="00A13E47" w:rsidRPr="00AF2BE9" w:rsidRDefault="00A13E47" w:rsidP="00DC574D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приказом Министерства образования</w:t>
            </w:r>
          </w:p>
          <w:p w:rsidR="00A13E47" w:rsidRPr="00AF2BE9" w:rsidRDefault="00A13E47" w:rsidP="00DC574D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и науки Российской Федерации</w:t>
            </w:r>
          </w:p>
          <w:p w:rsidR="00A13E47" w:rsidRPr="00AF2BE9" w:rsidRDefault="00A13E47" w:rsidP="00DC574D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от «____»__________20</w:t>
            </w:r>
            <w:r>
              <w:rPr>
                <w:sz w:val="28"/>
              </w:rPr>
              <w:t>__</w:t>
            </w:r>
            <w:r w:rsidRPr="00AF2BE9">
              <w:rPr>
                <w:sz w:val="28"/>
              </w:rPr>
              <w:t xml:space="preserve"> г. №____</w:t>
            </w:r>
          </w:p>
          <w:p w:rsidR="00A13E47" w:rsidRPr="00AF2BE9" w:rsidRDefault="00A13E47" w:rsidP="00DC574D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A13E47" w:rsidRPr="00AF2BE9" w:rsidRDefault="00A13E47" w:rsidP="00A13E47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3E47" w:rsidRPr="00AF2BE9" w:rsidRDefault="00A13E47" w:rsidP="00A13E47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ФЕДЕРАЛЬНЫЙ ГОСУДАРСТВЕННЫЙ ОБРАЗОВАТЕЛЬНЫЙ СТАНДАРТ</w:t>
      </w:r>
    </w:p>
    <w:p w:rsidR="00A13E47" w:rsidRPr="00AF2BE9" w:rsidRDefault="00A13E47" w:rsidP="00A13E47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НАЧАЛЬНОГО ПРОФЕССИОНАЛЬНОГО ОБРАЗОВАНИЯ</w:t>
      </w:r>
    </w:p>
    <w:p w:rsidR="00A13E47" w:rsidRPr="00CC4811" w:rsidRDefault="00A13E47" w:rsidP="00A13E47">
      <w:pPr>
        <w:pStyle w:val="3"/>
        <w:widowControl w:val="0"/>
        <w:jc w:val="center"/>
        <w:rPr>
          <w:b/>
          <w:sz w:val="28"/>
          <w:szCs w:val="28"/>
        </w:rPr>
      </w:pPr>
      <w:r w:rsidRPr="00AF2BE9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260807.01 Повар, кондитер</w:t>
      </w:r>
    </w:p>
    <w:p w:rsidR="00A13E47" w:rsidRPr="000060A2" w:rsidRDefault="00A13E47" w:rsidP="00A13E47">
      <w:pPr>
        <w:rPr>
          <w:sz w:val="28"/>
          <w:szCs w:val="28"/>
        </w:rPr>
      </w:pPr>
    </w:p>
    <w:p w:rsidR="00A13E47" w:rsidRDefault="00A13E47" w:rsidP="00A13E47">
      <w:pPr>
        <w:widowControl w:val="0"/>
        <w:jc w:val="center"/>
        <w:rPr>
          <w:b/>
          <w:sz w:val="28"/>
        </w:rPr>
      </w:pPr>
      <w:r w:rsidRPr="00AB508E">
        <w:rPr>
          <w:b/>
          <w:sz w:val="28"/>
        </w:rPr>
        <w:t>I. ОБЛАСТЬ ПРИМЕНЕНИЯ</w:t>
      </w:r>
    </w:p>
    <w:p w:rsidR="00A13E47" w:rsidRPr="000060A2" w:rsidRDefault="00A13E47" w:rsidP="00A13E47">
      <w:pPr>
        <w:widowControl w:val="0"/>
        <w:jc w:val="center"/>
        <w:rPr>
          <w:b/>
          <w:sz w:val="16"/>
          <w:szCs w:val="16"/>
        </w:rPr>
      </w:pPr>
    </w:p>
    <w:p w:rsidR="00A13E47" w:rsidRPr="00AB508E" w:rsidRDefault="00A13E47" w:rsidP="00A13E47">
      <w:pPr>
        <w:widowControl w:val="0"/>
        <w:ind w:firstLine="709"/>
        <w:jc w:val="both"/>
        <w:rPr>
          <w:sz w:val="28"/>
        </w:rPr>
      </w:pPr>
      <w:r w:rsidRPr="00AB508E">
        <w:rPr>
          <w:b/>
          <w:sz w:val="28"/>
        </w:rPr>
        <w:t>1.1.</w:t>
      </w:r>
      <w:r>
        <w:rPr>
          <w:sz w:val="28"/>
        </w:rPr>
        <w:t> </w:t>
      </w:r>
      <w:r w:rsidRPr="00AB508E">
        <w:rPr>
          <w:sz w:val="28"/>
        </w:rPr>
        <w:t xml:space="preserve">Настоящий </w:t>
      </w:r>
      <w:r>
        <w:rPr>
          <w:sz w:val="28"/>
        </w:rPr>
        <w:t>ф</w:t>
      </w:r>
      <w:r w:rsidRPr="00AB508E">
        <w:rPr>
          <w:sz w:val="28"/>
        </w:rPr>
        <w:t xml:space="preserve">едеральный государственный образовательный стандарт начального профессионального образования (далее </w:t>
      </w:r>
      <w:r w:rsidRPr="00AB508E">
        <w:rPr>
          <w:b/>
          <w:spacing w:val="-2"/>
          <w:sz w:val="28"/>
        </w:rPr>
        <w:t>–</w:t>
      </w:r>
      <w:r w:rsidRPr="00AB508E">
        <w:rPr>
          <w:sz w:val="28"/>
        </w:rPr>
        <w:t xml:space="preserve"> ФГОС</w:t>
      </w:r>
      <w:r>
        <w:rPr>
          <w:sz w:val="28"/>
        </w:rPr>
        <w:t> </w:t>
      </w:r>
      <w:r w:rsidRPr="00AB508E">
        <w:rPr>
          <w:sz w:val="28"/>
        </w:rPr>
        <w:t xml:space="preserve">НПО) представляет собой совокупность требований, обязательных при реализации основных профессиональных образовательных программ по профессии </w:t>
      </w:r>
      <w:r>
        <w:rPr>
          <w:b/>
          <w:sz w:val="28"/>
          <w:szCs w:val="28"/>
        </w:rPr>
        <w:t>260807.01 Повар, кондитер</w:t>
      </w:r>
      <w:r w:rsidRPr="00AB508E">
        <w:rPr>
          <w:sz w:val="28"/>
        </w:rPr>
        <w:t xml:space="preserve"> всеми образовательными учреждениями профессионального образования на территории Российской Федерации,</w:t>
      </w:r>
      <w:r w:rsidRPr="00AB508E">
        <w:rPr>
          <w:spacing w:val="-2"/>
          <w:sz w:val="28"/>
          <w:szCs w:val="28"/>
        </w:rPr>
        <w:t xml:space="preserve"> имеющими</w:t>
      </w:r>
      <w:r w:rsidRPr="00AB508E">
        <w:rPr>
          <w:spacing w:val="-2"/>
          <w:szCs w:val="28"/>
        </w:rPr>
        <w:t xml:space="preserve"> </w:t>
      </w:r>
      <w:r w:rsidRPr="00AB508E">
        <w:rPr>
          <w:spacing w:val="-2"/>
          <w:sz w:val="28"/>
          <w:szCs w:val="28"/>
        </w:rPr>
        <w:t>право на реализацию основной профессиональной образовательной программы по данной профессии,</w:t>
      </w:r>
      <w:r w:rsidRPr="00AB508E">
        <w:rPr>
          <w:sz w:val="28"/>
        </w:rPr>
        <w:t xml:space="preserve"> имеющими государственную аккредитацию.</w:t>
      </w:r>
    </w:p>
    <w:p w:rsidR="00A13E47" w:rsidRPr="00D543D3" w:rsidRDefault="00A13E47" w:rsidP="00A13E47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A13E47" w:rsidRPr="00AB508E" w:rsidRDefault="00A13E47" w:rsidP="00A13E47">
      <w:pPr>
        <w:widowControl w:val="0"/>
        <w:ind w:firstLine="709"/>
        <w:jc w:val="both"/>
        <w:rPr>
          <w:sz w:val="28"/>
        </w:rPr>
      </w:pPr>
      <w:r w:rsidRPr="00AB508E">
        <w:rPr>
          <w:b/>
          <w:bCs/>
          <w:sz w:val="28"/>
        </w:rPr>
        <w:t>1.2.</w:t>
      </w:r>
      <w:r>
        <w:rPr>
          <w:sz w:val="28"/>
        </w:rPr>
        <w:t> </w:t>
      </w:r>
      <w:r w:rsidRPr="00AB508E">
        <w:rPr>
          <w:sz w:val="28"/>
        </w:rPr>
        <w:t>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A13E47" w:rsidRPr="00AB508E" w:rsidRDefault="00A13E47" w:rsidP="00A13E47">
      <w:pPr>
        <w:ind w:firstLine="709"/>
        <w:jc w:val="both"/>
        <w:rPr>
          <w:b/>
          <w:spacing w:val="-2"/>
          <w:sz w:val="28"/>
          <w:szCs w:val="28"/>
        </w:rPr>
      </w:pPr>
    </w:p>
    <w:p w:rsidR="00A13E47" w:rsidRDefault="00A13E47" w:rsidP="00A13E47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  <w:lang w:val="en-US"/>
        </w:rPr>
        <w:t>II</w:t>
      </w:r>
      <w:r w:rsidRPr="00AB508E">
        <w:rPr>
          <w:b/>
          <w:spacing w:val="-2"/>
          <w:sz w:val="28"/>
          <w:szCs w:val="28"/>
        </w:rPr>
        <w:t>. ИСПОЛЬЗУЕМЫЕ СОКРАЩЕНИЯ</w:t>
      </w:r>
    </w:p>
    <w:p w:rsidR="00A13E47" w:rsidRPr="00D543D3" w:rsidRDefault="00A13E47" w:rsidP="00A13E47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16"/>
          <w:szCs w:val="16"/>
        </w:rPr>
      </w:pPr>
    </w:p>
    <w:p w:rsidR="00A13E47" w:rsidRPr="00AB508E" w:rsidRDefault="00A13E47" w:rsidP="00A13E47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 w:rsidRPr="00AB508E">
        <w:rPr>
          <w:spacing w:val="-2"/>
          <w:sz w:val="28"/>
          <w:szCs w:val="28"/>
        </w:rPr>
        <w:t>В настоящем стандарте используются следующие сокращения: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НПО</w:t>
      </w:r>
      <w:r w:rsidRPr="00AB508E">
        <w:rPr>
          <w:spacing w:val="-2"/>
          <w:sz w:val="28"/>
          <w:szCs w:val="28"/>
        </w:rPr>
        <w:t xml:space="preserve"> – начальное профессиональное образование;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ФГОС НПО</w:t>
      </w:r>
      <w:r w:rsidRPr="00AB508E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ф</w:t>
      </w:r>
      <w:r w:rsidRPr="00AB508E">
        <w:rPr>
          <w:spacing w:val="-2"/>
          <w:sz w:val="28"/>
          <w:szCs w:val="28"/>
        </w:rPr>
        <w:t>едеральный государственный образовательный стандарт начального профессионального образования;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ОУ </w:t>
      </w:r>
      <w:r w:rsidRPr="00AB508E">
        <w:rPr>
          <w:spacing w:val="-2"/>
          <w:sz w:val="28"/>
          <w:szCs w:val="28"/>
        </w:rPr>
        <w:t>– образовательное учреждение;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ОПОП </w:t>
      </w:r>
      <w:r w:rsidRPr="00AB508E">
        <w:rPr>
          <w:spacing w:val="-2"/>
          <w:sz w:val="28"/>
          <w:szCs w:val="28"/>
        </w:rPr>
        <w:t>– основная профессиональная образовательная программа по</w:t>
      </w:r>
      <w:r>
        <w:rPr>
          <w:spacing w:val="-2"/>
          <w:sz w:val="28"/>
          <w:szCs w:val="28"/>
        </w:rPr>
        <w:t> </w:t>
      </w:r>
      <w:r w:rsidRPr="00AB508E">
        <w:rPr>
          <w:spacing w:val="-2"/>
          <w:sz w:val="28"/>
          <w:szCs w:val="28"/>
        </w:rPr>
        <w:t>профессии;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ОК </w:t>
      </w:r>
      <w:r w:rsidRPr="00AB508E">
        <w:rPr>
          <w:spacing w:val="-1"/>
          <w:sz w:val="28"/>
          <w:szCs w:val="28"/>
        </w:rPr>
        <w:t xml:space="preserve">– общая компетенция; 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ПК </w:t>
      </w:r>
      <w:r w:rsidRPr="00AB508E">
        <w:rPr>
          <w:spacing w:val="-1"/>
          <w:sz w:val="28"/>
          <w:szCs w:val="28"/>
        </w:rPr>
        <w:t>– профессиональная компетенция;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ПМ </w:t>
      </w:r>
      <w:r w:rsidRPr="00AB508E">
        <w:rPr>
          <w:spacing w:val="-1"/>
          <w:sz w:val="28"/>
          <w:szCs w:val="28"/>
        </w:rPr>
        <w:t>– профессиональный модуль;</w:t>
      </w: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>МДК</w:t>
      </w:r>
      <w:r w:rsidRPr="00AB508E">
        <w:rPr>
          <w:spacing w:val="-1"/>
          <w:sz w:val="28"/>
          <w:szCs w:val="28"/>
        </w:rPr>
        <w:t xml:space="preserve"> – междисциплинарный курс.</w:t>
      </w:r>
    </w:p>
    <w:p w:rsidR="00A13E47" w:rsidRDefault="00A13E47" w:rsidP="00A13E47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80C9D">
        <w:rPr>
          <w:rFonts w:ascii="Times New Roman" w:hAnsi="Times New Roman" w:cs="Times New Roman"/>
          <w:b/>
          <w:bCs/>
          <w:sz w:val="28"/>
        </w:rPr>
        <w:lastRenderedPageBreak/>
        <w:t xml:space="preserve">III. </w:t>
      </w:r>
      <w:r w:rsidRPr="00C1113F">
        <w:rPr>
          <w:rFonts w:ascii="Times New Roman" w:hAnsi="Times New Roman" w:cs="Times New Roman"/>
          <w:b/>
          <w:bCs/>
          <w:sz w:val="28"/>
        </w:rPr>
        <w:t>ХАРАКТЕРИСТИКА ПОДГОТОВКИ ПО ПРОФЕССИИ</w:t>
      </w:r>
    </w:p>
    <w:p w:rsidR="00A13E47" w:rsidRPr="00113497" w:rsidRDefault="00A13E47" w:rsidP="00A13E47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3E47" w:rsidRPr="00AB508E" w:rsidRDefault="00A13E47" w:rsidP="00A13E47">
      <w:pPr>
        <w:tabs>
          <w:tab w:val="left" w:pos="993"/>
          <w:tab w:val="left" w:pos="1080"/>
        </w:tabs>
        <w:ind w:firstLine="737"/>
        <w:jc w:val="both"/>
        <w:rPr>
          <w:sz w:val="28"/>
          <w:szCs w:val="28"/>
        </w:rPr>
      </w:pPr>
      <w:r w:rsidRPr="00AB508E">
        <w:rPr>
          <w:b/>
          <w:caps/>
          <w:sz w:val="28"/>
          <w:szCs w:val="28"/>
        </w:rPr>
        <w:t>3.1.</w:t>
      </w:r>
      <w:r>
        <w:rPr>
          <w:b/>
          <w:caps/>
          <w:sz w:val="28"/>
          <w:szCs w:val="28"/>
        </w:rPr>
        <w:t> </w:t>
      </w:r>
      <w:r w:rsidRPr="00AB508E">
        <w:rPr>
          <w:sz w:val="28"/>
          <w:szCs w:val="28"/>
        </w:rPr>
        <w:t>Нормативные сроки освоения основной профессиональной образовательной программы начального профе</w:t>
      </w:r>
      <w:r w:rsidRPr="00AB508E">
        <w:rPr>
          <w:sz w:val="28"/>
          <w:szCs w:val="28"/>
        </w:rPr>
        <w:t>с</w:t>
      </w:r>
      <w:r w:rsidRPr="00AB508E">
        <w:rPr>
          <w:sz w:val="28"/>
          <w:szCs w:val="28"/>
        </w:rPr>
        <w:t>сионального образования при очной форме получения образован</w:t>
      </w:r>
      <w:r w:rsidRPr="00AB508E">
        <w:rPr>
          <w:sz w:val="28"/>
          <w:szCs w:val="28"/>
        </w:rPr>
        <w:t>и</w:t>
      </w:r>
      <w:r w:rsidRPr="00AB508E">
        <w:rPr>
          <w:sz w:val="28"/>
          <w:szCs w:val="28"/>
        </w:rPr>
        <w:t>я и соответствующие квалификации приводятся в таблице 1.</w:t>
      </w:r>
    </w:p>
    <w:p w:rsidR="00A13E47" w:rsidRDefault="00A13E47" w:rsidP="00A13E47">
      <w:pPr>
        <w:pStyle w:val="a5"/>
        <w:widowControl w:val="0"/>
        <w:spacing w:after="0"/>
        <w:ind w:firstLine="737"/>
        <w:jc w:val="right"/>
        <w:rPr>
          <w:bCs/>
          <w:sz w:val="28"/>
          <w:szCs w:val="28"/>
        </w:rPr>
      </w:pPr>
      <w:r w:rsidRPr="009E4BEC">
        <w:rPr>
          <w:bCs/>
          <w:sz w:val="28"/>
          <w:szCs w:val="28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2520"/>
      </w:tblGrid>
      <w:tr w:rsidR="00A13E47" w:rsidRPr="00F55309" w:rsidTr="00DC574D">
        <w:trPr>
          <w:cantSplit/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3E47" w:rsidRPr="00F55309" w:rsidRDefault="00A13E47" w:rsidP="00DC574D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F55309">
              <w:rPr>
                <w:b/>
                <w:bCs/>
              </w:rPr>
              <w:t>Образов</w:t>
            </w:r>
            <w:r w:rsidRPr="00F55309">
              <w:rPr>
                <w:b/>
                <w:bCs/>
              </w:rPr>
              <w:t>а</w:t>
            </w:r>
            <w:r w:rsidRPr="00F55309">
              <w:rPr>
                <w:b/>
                <w:bCs/>
              </w:rPr>
              <w:t>тельная база приема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55309">
              <w:rPr>
                <w:b/>
              </w:rPr>
              <w:t>аименование квалификации</w:t>
            </w:r>
          </w:p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F55309">
              <w:rPr>
                <w:b/>
              </w:rPr>
              <w:t>(профессий по Общероссийскому классификатору профессий рабочих, должностей служащих и тарифных разрядов) (ОК 016-94)</w:t>
            </w:r>
            <w:r w:rsidRPr="00F55309">
              <w:rPr>
                <w:rStyle w:val="ae"/>
                <w:b/>
              </w:rPr>
              <w:footnoteReference w:id="2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F55309">
              <w:rPr>
                <w:b/>
              </w:rPr>
              <w:t xml:space="preserve">Нормативный срок освоения ОПОП </w:t>
            </w:r>
            <w:r w:rsidRPr="00F55309">
              <w:rPr>
                <w:b/>
                <w:bCs/>
              </w:rPr>
              <w:t>при очной форме получения образован</w:t>
            </w:r>
            <w:r w:rsidRPr="00F55309">
              <w:rPr>
                <w:b/>
                <w:bCs/>
              </w:rPr>
              <w:t>и</w:t>
            </w:r>
            <w:r w:rsidRPr="00F55309">
              <w:rPr>
                <w:b/>
                <w:bCs/>
              </w:rPr>
              <w:t>я</w:t>
            </w:r>
          </w:p>
        </w:tc>
      </w:tr>
      <w:tr w:rsidR="00A13E47" w:rsidRPr="00F55309" w:rsidTr="00DC574D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F55309">
              <w:rPr>
                <w:bCs/>
              </w:rPr>
              <w:t>на базе среднего (полн</w:t>
            </w:r>
            <w:r w:rsidRPr="00F55309">
              <w:rPr>
                <w:bCs/>
              </w:rPr>
              <w:t>о</w:t>
            </w:r>
            <w:r w:rsidRPr="00F55309">
              <w:rPr>
                <w:bCs/>
              </w:rPr>
              <w:t>го) общего образов</w:t>
            </w:r>
            <w:r w:rsidRPr="00F55309">
              <w:rPr>
                <w:bCs/>
              </w:rPr>
              <w:t>а</w:t>
            </w:r>
            <w:r w:rsidRPr="00F55309">
              <w:rPr>
                <w:bCs/>
              </w:rPr>
              <w:t xml:space="preserve">ния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47" w:rsidRPr="00505B0C" w:rsidRDefault="00A13E47" w:rsidP="00DC574D">
            <w:pPr>
              <w:snapToGrid w:val="0"/>
            </w:pPr>
            <w:r w:rsidRPr="00505B0C">
              <w:t>П</w:t>
            </w:r>
            <w:r>
              <w:t>овар</w:t>
            </w:r>
          </w:p>
          <w:p w:rsidR="00A13E47" w:rsidRPr="00F55309" w:rsidRDefault="00A13E47" w:rsidP="00DC574D">
            <w:pPr>
              <w:pStyle w:val="a5"/>
              <w:widowControl w:val="0"/>
              <w:spacing w:after="0"/>
            </w:pPr>
            <w:r>
              <w:t>Кондитер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</w:pPr>
            <w:r w:rsidRPr="00F55309">
              <w:t>10 мес.</w:t>
            </w:r>
          </w:p>
        </w:tc>
      </w:tr>
      <w:tr w:rsidR="00A13E47" w:rsidRPr="008C342F" w:rsidTr="00DC574D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F55309">
              <w:rPr>
                <w:bCs/>
              </w:rPr>
              <w:t>на базе основного общего образ</w:t>
            </w:r>
            <w:r w:rsidRPr="00F55309">
              <w:rPr>
                <w:bCs/>
              </w:rPr>
              <w:t>о</w:t>
            </w:r>
            <w:r w:rsidRPr="00F55309">
              <w:rPr>
                <w:bCs/>
              </w:rPr>
              <w:t xml:space="preserve">вания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a5"/>
              <w:widowControl w:val="0"/>
              <w:spacing w:after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  <w:rPr>
                <w:bCs/>
              </w:rPr>
            </w:pPr>
            <w:r w:rsidRPr="00F55309">
              <w:rPr>
                <w:bCs/>
              </w:rPr>
              <w:t>2 года 5 мес.</w:t>
            </w:r>
            <w:r w:rsidRPr="00F55309">
              <w:rPr>
                <w:rStyle w:val="ae"/>
                <w:bCs/>
              </w:rPr>
              <w:footnoteReference w:id="3"/>
            </w:r>
          </w:p>
          <w:p w:rsidR="00A13E47" w:rsidRPr="004223D6" w:rsidRDefault="00A13E47" w:rsidP="00DC574D">
            <w:pPr>
              <w:pStyle w:val="a5"/>
              <w:widowControl w:val="0"/>
              <w:spacing w:after="0"/>
              <w:jc w:val="center"/>
              <w:rPr>
                <w:bCs/>
              </w:rPr>
            </w:pPr>
          </w:p>
        </w:tc>
      </w:tr>
      <w:tr w:rsidR="00A13E47" w:rsidRPr="00F55309" w:rsidTr="00DC574D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F55309">
              <w:rPr>
                <w:bCs/>
              </w:rPr>
              <w:t>на базе основного общего образ</w:t>
            </w:r>
            <w:r w:rsidRPr="00F55309">
              <w:rPr>
                <w:bCs/>
              </w:rPr>
              <w:t>о</w:t>
            </w:r>
            <w:r w:rsidRPr="00F55309">
              <w:rPr>
                <w:bCs/>
              </w:rPr>
              <w:t xml:space="preserve">вания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F55309" w:rsidRDefault="00A13E47" w:rsidP="00DC574D">
            <w:pPr>
              <w:pStyle w:val="a5"/>
              <w:widowControl w:val="0"/>
              <w:spacing w:after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47" w:rsidRPr="00B826F3" w:rsidRDefault="00A13E47" w:rsidP="00DC574D">
            <w:pPr>
              <w:pStyle w:val="a5"/>
              <w:widowControl w:val="0"/>
              <w:spacing w:after="0"/>
              <w:jc w:val="center"/>
            </w:pPr>
            <w:r>
              <w:t>10 мес.</w:t>
            </w:r>
          </w:p>
          <w:p w:rsidR="00A13E47" w:rsidRPr="00F55309" w:rsidRDefault="00A13E47" w:rsidP="00DC574D">
            <w:pPr>
              <w:pStyle w:val="a5"/>
              <w:widowControl w:val="0"/>
              <w:spacing w:after="0"/>
              <w:jc w:val="center"/>
            </w:pPr>
            <w:r w:rsidRPr="00F55309">
              <w:t>(</w:t>
            </w:r>
            <w:r>
              <w:t>без</w:t>
            </w:r>
            <w:r w:rsidRPr="00F55309">
              <w:t xml:space="preserve"> получени</w:t>
            </w:r>
            <w:r>
              <w:t>я</w:t>
            </w:r>
            <w:r w:rsidRPr="00F55309">
              <w:t xml:space="preserve"> </w:t>
            </w:r>
            <w:r w:rsidRPr="00F55309">
              <w:rPr>
                <w:bCs/>
              </w:rPr>
              <w:t>среднего (полного) общего образов</w:t>
            </w:r>
            <w:r w:rsidRPr="00F55309">
              <w:rPr>
                <w:bCs/>
              </w:rPr>
              <w:t>а</w:t>
            </w:r>
            <w:r w:rsidRPr="00F55309">
              <w:rPr>
                <w:bCs/>
              </w:rPr>
              <w:t>ния)</w:t>
            </w:r>
          </w:p>
        </w:tc>
      </w:tr>
    </w:tbl>
    <w:p w:rsidR="00A13E47" w:rsidRPr="00113497" w:rsidRDefault="00A13E47" w:rsidP="00A13E47">
      <w:pPr>
        <w:pStyle w:val="a5"/>
        <w:widowControl w:val="0"/>
        <w:spacing w:after="0"/>
        <w:ind w:firstLine="737"/>
        <w:jc w:val="right"/>
        <w:rPr>
          <w:bCs/>
          <w:sz w:val="16"/>
          <w:szCs w:val="16"/>
        </w:rPr>
      </w:pPr>
    </w:p>
    <w:p w:rsidR="00A13E47" w:rsidRPr="00B20689" w:rsidRDefault="00A13E47" w:rsidP="00A13E47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>
        <w:rPr>
          <w:sz w:val="28"/>
          <w:szCs w:val="28"/>
        </w:rPr>
        <w:br/>
      </w:r>
      <w:r w:rsidRPr="004223D6">
        <w:rPr>
          <w:sz w:val="28"/>
          <w:szCs w:val="28"/>
        </w:rPr>
        <w:t>(ОК 016-94) при формировании основной профессиональной образовательной программы подготовки по профессиям НПО:</w:t>
      </w:r>
    </w:p>
    <w:p w:rsidR="00A13E47" w:rsidRPr="00F507DD" w:rsidRDefault="00A13E47" w:rsidP="00A13E4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пова</w:t>
      </w:r>
      <w:r w:rsidRPr="00F507DD">
        <w:rPr>
          <w:sz w:val="28"/>
          <w:szCs w:val="28"/>
        </w:rPr>
        <w:t>р</w:t>
      </w:r>
      <w:r>
        <w:rPr>
          <w:sz w:val="28"/>
          <w:szCs w:val="28"/>
        </w:rPr>
        <w:t xml:space="preserve"> – кондитер.</w:t>
      </w:r>
    </w:p>
    <w:p w:rsidR="00A13E47" w:rsidRPr="00E47E3D" w:rsidRDefault="00A13E47" w:rsidP="00A13E47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>Срок освоения ОПОП НПО по очно-заочной (вечерней) форме получ</w:t>
      </w:r>
      <w:r>
        <w:rPr>
          <w:sz w:val="28"/>
        </w:rPr>
        <w:t>ения образования увеличивается:</w:t>
      </w:r>
    </w:p>
    <w:p w:rsidR="00A13E47" w:rsidRPr="00E47E3D" w:rsidRDefault="00A13E47" w:rsidP="00A13E47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 xml:space="preserve">на базе среднего (полного) общего образования – не более чем </w:t>
      </w:r>
      <w:r>
        <w:rPr>
          <w:sz w:val="28"/>
        </w:rPr>
        <w:br/>
      </w:r>
      <w:r w:rsidRPr="00E47E3D">
        <w:rPr>
          <w:sz w:val="28"/>
        </w:rPr>
        <w:t>на 1 год;</w:t>
      </w:r>
    </w:p>
    <w:p w:rsidR="00A13E47" w:rsidRPr="00CE7176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E47E3D">
        <w:rPr>
          <w:sz w:val="28"/>
        </w:rPr>
        <w:t>на базе основного общего образова</w:t>
      </w:r>
      <w:r>
        <w:rPr>
          <w:sz w:val="28"/>
        </w:rPr>
        <w:t>ния – не более чем на 1,5 года.</w:t>
      </w:r>
    </w:p>
    <w:p w:rsidR="00A13E47" w:rsidRPr="00D543D3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A13E47" w:rsidRDefault="00A13E47" w:rsidP="00A13E47">
      <w:pPr>
        <w:pStyle w:val="25"/>
        <w:widowControl w:val="0"/>
        <w:ind w:left="0" w:firstLine="720"/>
        <w:jc w:val="center"/>
        <w:rPr>
          <w:b/>
          <w:bCs/>
          <w:sz w:val="28"/>
        </w:rPr>
      </w:pPr>
      <w:r w:rsidRPr="004656BE">
        <w:rPr>
          <w:b/>
          <w:bCs/>
          <w:sz w:val="28"/>
        </w:rPr>
        <w:t xml:space="preserve">IV. </w:t>
      </w:r>
      <w:r w:rsidRPr="00C1113F">
        <w:rPr>
          <w:b/>
          <w:bCs/>
          <w:sz w:val="28"/>
        </w:rPr>
        <w:t>ХАРАКТЕРИСТИКА ПРОФЕССИОНАЛЬНОЙ ДЕЯТЕЛЬНОСТИ ВЫПУСКНИКОВ</w:t>
      </w:r>
    </w:p>
    <w:p w:rsidR="00A13E47" w:rsidRPr="000060A2" w:rsidRDefault="00A13E47" w:rsidP="00A13E47">
      <w:pPr>
        <w:pStyle w:val="25"/>
        <w:widowControl w:val="0"/>
        <w:ind w:left="0" w:firstLine="720"/>
        <w:jc w:val="center"/>
        <w:rPr>
          <w:b/>
          <w:bCs/>
          <w:sz w:val="16"/>
          <w:szCs w:val="16"/>
        </w:rPr>
      </w:pPr>
    </w:p>
    <w:p w:rsidR="00A13E47" w:rsidRDefault="00A13E47" w:rsidP="00A13E4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> </w:t>
      </w:r>
      <w:r w:rsidRPr="00A5368D">
        <w:rPr>
          <w:sz w:val="28"/>
          <w:szCs w:val="28"/>
        </w:rPr>
        <w:t xml:space="preserve">Область профессиональной деятельности выпускников: </w:t>
      </w:r>
      <w:r w:rsidRPr="00A172F0">
        <w:rPr>
          <w:sz w:val="28"/>
          <w:szCs w:val="28"/>
        </w:rPr>
        <w:t xml:space="preserve">приготовление широкого ассортимента простых и основных блюд и </w:t>
      </w:r>
      <w:r w:rsidRPr="00A172F0">
        <w:rPr>
          <w:sz w:val="28"/>
          <w:szCs w:val="28"/>
        </w:rPr>
        <w:lastRenderedPageBreak/>
        <w:t>основных хлебобулочных и кондитерских мучных изделий с учетом потребностей различных категорий потребителей</w:t>
      </w:r>
      <w:r w:rsidRPr="009D6F7A">
        <w:rPr>
          <w:sz w:val="28"/>
          <w:szCs w:val="28"/>
        </w:rPr>
        <w:t>.</w:t>
      </w:r>
    </w:p>
    <w:p w:rsidR="00A13E47" w:rsidRPr="00D543D3" w:rsidRDefault="00A13E47" w:rsidP="00A13E47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A13E47" w:rsidRPr="00E17ED9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223D6">
        <w:rPr>
          <w:b/>
          <w:bCs/>
          <w:sz w:val="28"/>
        </w:rPr>
        <w:t>4.2.</w:t>
      </w:r>
      <w:r>
        <w:rPr>
          <w:b/>
          <w:bCs/>
          <w:sz w:val="28"/>
        </w:rPr>
        <w:t> </w:t>
      </w:r>
      <w:r w:rsidRPr="00E17ED9">
        <w:rPr>
          <w:sz w:val="28"/>
          <w:szCs w:val="28"/>
        </w:rPr>
        <w:t>Объектами профессиональной деятельности выпускников являются:</w:t>
      </w:r>
    </w:p>
    <w:p w:rsidR="00A13E47" w:rsidRPr="00A172F0" w:rsidRDefault="00A13E47" w:rsidP="00A13E47">
      <w:pPr>
        <w:ind w:firstLine="709"/>
        <w:jc w:val="both"/>
        <w:rPr>
          <w:sz w:val="28"/>
        </w:rPr>
      </w:pPr>
      <w:r w:rsidRPr="00A172F0">
        <w:rPr>
          <w:sz w:val="28"/>
          <w:szCs w:val="28"/>
        </w:rPr>
        <w:t xml:space="preserve">основное и дополнительное сырье для </w:t>
      </w:r>
      <w:r w:rsidRPr="00A172F0">
        <w:rPr>
          <w:sz w:val="28"/>
        </w:rPr>
        <w:t>приготовления кулинарных блюд, хлебобулочных и кондитерских мучных изделий;</w:t>
      </w:r>
    </w:p>
    <w:p w:rsidR="00A13E47" w:rsidRPr="00A172F0" w:rsidRDefault="00A13E47" w:rsidP="00A13E47">
      <w:pPr>
        <w:ind w:firstLine="709"/>
        <w:jc w:val="both"/>
        <w:rPr>
          <w:sz w:val="28"/>
        </w:rPr>
      </w:pPr>
      <w:r w:rsidRPr="00A172F0">
        <w:rPr>
          <w:sz w:val="28"/>
        </w:rPr>
        <w:t>технологическое оборудование пищевого и кондитерского производства;</w:t>
      </w:r>
    </w:p>
    <w:p w:rsidR="00A13E47" w:rsidRPr="00A172F0" w:rsidRDefault="00A13E47" w:rsidP="00A13E47">
      <w:pPr>
        <w:ind w:firstLine="709"/>
        <w:jc w:val="both"/>
        <w:rPr>
          <w:i/>
          <w:sz w:val="28"/>
        </w:rPr>
      </w:pPr>
      <w:r w:rsidRPr="00A172F0">
        <w:rPr>
          <w:sz w:val="28"/>
        </w:rPr>
        <w:t>посуда и инвентарь;</w:t>
      </w:r>
    </w:p>
    <w:p w:rsidR="00A13E47" w:rsidRPr="00A172F0" w:rsidRDefault="00A13E47" w:rsidP="00A13E47">
      <w:pPr>
        <w:ind w:firstLine="709"/>
        <w:jc w:val="both"/>
        <w:rPr>
          <w:i/>
          <w:sz w:val="28"/>
        </w:rPr>
      </w:pPr>
      <w:r w:rsidRPr="00A172F0">
        <w:rPr>
          <w:sz w:val="28"/>
        </w:rPr>
        <w:t>процессы и операции приготовления продукции питания.</w:t>
      </w:r>
    </w:p>
    <w:p w:rsidR="00A13E47" w:rsidRPr="000060A2" w:rsidRDefault="00A13E47" w:rsidP="00A13E47">
      <w:pPr>
        <w:pStyle w:val="25"/>
        <w:widowControl w:val="0"/>
        <w:tabs>
          <w:tab w:val="left" w:pos="720"/>
        </w:tabs>
        <w:ind w:firstLine="709"/>
        <w:jc w:val="both"/>
        <w:rPr>
          <w:b/>
          <w:bCs/>
          <w:sz w:val="16"/>
          <w:szCs w:val="16"/>
        </w:rPr>
      </w:pPr>
    </w:p>
    <w:p w:rsidR="00A13E47" w:rsidRPr="004223D6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28"/>
        </w:rPr>
      </w:pPr>
      <w:r w:rsidRPr="004223D6">
        <w:rPr>
          <w:b/>
          <w:bCs/>
          <w:sz w:val="28"/>
        </w:rPr>
        <w:t>4.3.</w:t>
      </w:r>
      <w:r>
        <w:rPr>
          <w:b/>
          <w:bCs/>
          <w:sz w:val="28"/>
        </w:rPr>
        <w:t> </w:t>
      </w:r>
      <w:r w:rsidRPr="00E17ED9">
        <w:rPr>
          <w:bCs/>
          <w:sz w:val="28"/>
        </w:rPr>
        <w:t xml:space="preserve">Обучающийся по профессии </w:t>
      </w:r>
      <w:r>
        <w:rPr>
          <w:b/>
          <w:sz w:val="28"/>
          <w:szCs w:val="28"/>
        </w:rPr>
        <w:t xml:space="preserve">Повар, кондитер </w:t>
      </w:r>
      <w:r w:rsidRPr="00782EC4">
        <w:rPr>
          <w:sz w:val="28"/>
          <w:szCs w:val="28"/>
        </w:rPr>
        <w:t>готови</w:t>
      </w:r>
      <w:r w:rsidRPr="00E17ED9">
        <w:rPr>
          <w:sz w:val="28"/>
        </w:rPr>
        <w:t>тся к следующим видам деятельности: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782EC4">
        <w:rPr>
          <w:b/>
          <w:sz w:val="28"/>
          <w:szCs w:val="28"/>
        </w:rPr>
        <w:t>4.3.1.</w:t>
      </w:r>
      <w:r w:rsidRPr="00782EC4">
        <w:rPr>
          <w:sz w:val="28"/>
          <w:szCs w:val="28"/>
        </w:rPr>
        <w:t> </w:t>
      </w:r>
      <w:r w:rsidRPr="00286354">
        <w:rPr>
          <w:sz w:val="28"/>
        </w:rPr>
        <w:t>Приготовление блюд из овощей и грибов</w:t>
      </w:r>
      <w:r>
        <w:rPr>
          <w:sz w:val="28"/>
        </w:rPr>
        <w:t>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4.3.2. </w:t>
      </w:r>
      <w:r w:rsidRPr="00286354">
        <w:rPr>
          <w:sz w:val="28"/>
        </w:rPr>
        <w:t>Приготовление блюд и гарниров из круп, бобовых и макаронных изделий, яиц, творога, теста.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3</w:t>
      </w:r>
      <w:r w:rsidRPr="00E67C06">
        <w:rPr>
          <w:b/>
          <w:sz w:val="28"/>
        </w:rPr>
        <w:t>.</w:t>
      </w:r>
      <w:r>
        <w:rPr>
          <w:sz w:val="28"/>
        </w:rPr>
        <w:t> </w:t>
      </w:r>
      <w:r w:rsidRPr="00286354">
        <w:rPr>
          <w:sz w:val="28"/>
        </w:rPr>
        <w:t>Приготовление супов и соусов.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4.3.4</w:t>
      </w:r>
      <w:r w:rsidRPr="00E67C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286354">
        <w:rPr>
          <w:sz w:val="28"/>
        </w:rPr>
        <w:t>Приготовление блюд из рыбы.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5</w:t>
      </w:r>
      <w:r w:rsidRPr="00F75B9D">
        <w:rPr>
          <w:b/>
          <w:sz w:val="28"/>
          <w:szCs w:val="28"/>
        </w:rPr>
        <w:t>. </w:t>
      </w:r>
      <w:r w:rsidRPr="00286354">
        <w:rPr>
          <w:sz w:val="28"/>
        </w:rPr>
        <w:t>Приготовление блюд из мяса и домашней птицы</w:t>
      </w:r>
      <w:r>
        <w:rPr>
          <w:sz w:val="28"/>
        </w:rPr>
        <w:t>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6</w:t>
      </w:r>
      <w:r w:rsidRPr="00F75B9D">
        <w:rPr>
          <w:b/>
          <w:sz w:val="28"/>
          <w:szCs w:val="28"/>
        </w:rPr>
        <w:t>. </w:t>
      </w:r>
      <w:r w:rsidRPr="00286354">
        <w:rPr>
          <w:sz w:val="28"/>
        </w:rPr>
        <w:t>Приготовление холодных блюд и закусок.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</w:rPr>
      </w:pPr>
      <w:r w:rsidRPr="00F75B9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7</w:t>
      </w:r>
      <w:r w:rsidRPr="00F75B9D">
        <w:rPr>
          <w:b/>
          <w:sz w:val="28"/>
          <w:szCs w:val="28"/>
        </w:rPr>
        <w:t>. </w:t>
      </w:r>
      <w:r w:rsidRPr="00286354">
        <w:rPr>
          <w:sz w:val="28"/>
        </w:rPr>
        <w:t>Приготовление сладких блюд и напитков.</w:t>
      </w:r>
    </w:p>
    <w:p w:rsidR="00A13E47" w:rsidRPr="00286354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28"/>
        </w:rPr>
      </w:pPr>
      <w:r w:rsidRPr="00F75B9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8</w:t>
      </w:r>
      <w:r w:rsidRPr="00F75B9D">
        <w:rPr>
          <w:b/>
          <w:sz w:val="28"/>
          <w:szCs w:val="28"/>
        </w:rPr>
        <w:t>. </w:t>
      </w:r>
      <w:r w:rsidRPr="00286354">
        <w:rPr>
          <w:sz w:val="28"/>
        </w:rPr>
        <w:t>Приготовление хлебобулочных, мучных и кондитерских изделий.</w:t>
      </w:r>
    </w:p>
    <w:p w:rsidR="00A13E47" w:rsidRPr="000060A2" w:rsidRDefault="00A13E47" w:rsidP="00A13E47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16"/>
          <w:szCs w:val="16"/>
        </w:rPr>
      </w:pPr>
    </w:p>
    <w:p w:rsidR="00A13E47" w:rsidRDefault="00A13E47" w:rsidP="00A13E47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jc w:val="center"/>
        <w:rPr>
          <w:b/>
          <w:sz w:val="28"/>
          <w:szCs w:val="28"/>
        </w:rPr>
      </w:pPr>
    </w:p>
    <w:p w:rsidR="00A13E47" w:rsidRDefault="00A13E47" w:rsidP="00A13E47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97EC3">
        <w:rPr>
          <w:rFonts w:ascii="Times New Roman" w:hAnsi="Times New Roman" w:cs="Times New Roman"/>
          <w:b/>
          <w:sz w:val="28"/>
          <w:lang w:eastAsia="ru-RU"/>
        </w:rPr>
        <w:t xml:space="preserve">V. ТРЕБОВАНИЯ К РЕЗУЛЬТАТАМ ОСВОЕНИЯ ОСНОВНОЙ ПРОФЕССИОНАЛЬНОЙ ОБРАЗОВАТЕЛЬНОЙ ПРОГРАММЫ </w:t>
      </w:r>
    </w:p>
    <w:p w:rsidR="00A13E47" w:rsidRPr="00E17ED9" w:rsidRDefault="00A13E47" w:rsidP="00A13E47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13E47" w:rsidRPr="004223D6" w:rsidRDefault="00A13E47" w:rsidP="00A13E47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4223D6">
        <w:rPr>
          <w:rFonts w:ascii="Times New Roman" w:hAnsi="Times New Roman" w:cs="Times New Roman"/>
          <w:b/>
          <w:bCs/>
          <w:sz w:val="28"/>
        </w:rPr>
        <w:t>5.1</w:t>
      </w:r>
      <w:r>
        <w:rPr>
          <w:rFonts w:ascii="Times New Roman" w:hAnsi="Times New Roman" w:cs="Times New Roman"/>
          <w:b/>
          <w:bCs/>
          <w:sz w:val="28"/>
        </w:rPr>
        <w:t>. </w:t>
      </w:r>
      <w:r w:rsidRPr="004223D6">
        <w:rPr>
          <w:rFonts w:ascii="Times New Roman" w:hAnsi="Times New Roman" w:cs="Times New Roman"/>
          <w:sz w:val="28"/>
        </w:rPr>
        <w:t xml:space="preserve">Выпускник, освоивший ОПОП НПО, должен обладать </w:t>
      </w:r>
      <w:r w:rsidRPr="004223D6">
        <w:rPr>
          <w:rFonts w:ascii="Times New Roman" w:hAnsi="Times New Roman" w:cs="Times New Roman"/>
          <w:b/>
          <w:sz w:val="28"/>
        </w:rPr>
        <w:t xml:space="preserve">общими </w:t>
      </w:r>
      <w:r w:rsidRPr="004223D6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4223D6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A13E47" w:rsidRPr="004223D6" w:rsidRDefault="00A13E47" w:rsidP="00A13E47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3D6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4. Осуществлять поиск информации, необходимой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эффективного выполнения профессиональных задач.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13E47" w:rsidRPr="00807025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ОК 7. </w:t>
      </w:r>
      <w:r>
        <w:rPr>
          <w:sz w:val="28"/>
          <w:szCs w:val="28"/>
        </w:rPr>
        <w:t> </w:t>
      </w:r>
      <w:r w:rsidRPr="00807025">
        <w:rPr>
          <w:sz w:val="28"/>
          <w:szCs w:val="28"/>
        </w:rPr>
        <w:t>Готовить к работе производственное помещение и поддерживать его санитарное состояние</w:t>
      </w:r>
      <w:r>
        <w:rPr>
          <w:sz w:val="28"/>
          <w:szCs w:val="28"/>
        </w:rPr>
        <w:t>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</w:t>
      </w:r>
      <w:r>
        <w:rPr>
          <w:sz w:val="28"/>
          <w:szCs w:val="28"/>
        </w:rPr>
        <w:t>8</w:t>
      </w:r>
      <w:r w:rsidRPr="004223D6">
        <w:rPr>
          <w:sz w:val="28"/>
          <w:szCs w:val="28"/>
        </w:rPr>
        <w:t>. Исполнять воинскую обязанность, в том числе с применением полученных профессиональных знаний (для юношей).</w:t>
      </w:r>
    </w:p>
    <w:p w:rsidR="00A13E47" w:rsidRPr="004223D6" w:rsidRDefault="00A13E47" w:rsidP="00A13E47">
      <w:pPr>
        <w:pStyle w:val="25"/>
        <w:widowControl w:val="0"/>
        <w:ind w:left="0" w:firstLine="720"/>
        <w:jc w:val="both"/>
        <w:rPr>
          <w:sz w:val="28"/>
        </w:rPr>
      </w:pPr>
      <w:r>
        <w:rPr>
          <w:b/>
          <w:sz w:val="28"/>
          <w:szCs w:val="28"/>
        </w:rPr>
        <w:t>5.2. </w:t>
      </w:r>
      <w:r w:rsidRPr="004223D6">
        <w:rPr>
          <w:sz w:val="28"/>
          <w:szCs w:val="28"/>
        </w:rPr>
        <w:t xml:space="preserve">Выпускник, освоивший ОПОП НПО, должен </w:t>
      </w:r>
      <w:r w:rsidRPr="004223D6">
        <w:rPr>
          <w:bCs/>
          <w:sz w:val="28"/>
        </w:rPr>
        <w:t xml:space="preserve">обладать </w:t>
      </w:r>
      <w:r w:rsidRPr="004223D6">
        <w:rPr>
          <w:b/>
          <w:sz w:val="28"/>
        </w:rPr>
        <w:t xml:space="preserve">профессиональными </w:t>
      </w:r>
      <w:r w:rsidRPr="004223D6">
        <w:rPr>
          <w:b/>
          <w:bCs/>
          <w:iCs/>
          <w:sz w:val="28"/>
        </w:rPr>
        <w:t>компетенциями</w:t>
      </w:r>
      <w:r w:rsidRPr="004223D6">
        <w:rPr>
          <w:bCs/>
          <w:sz w:val="28"/>
        </w:rPr>
        <w:t xml:space="preserve">, </w:t>
      </w:r>
      <w:r w:rsidRPr="004223D6">
        <w:rPr>
          <w:sz w:val="28"/>
        </w:rPr>
        <w:t>соответствующими основным видам професси</w:t>
      </w:r>
      <w:r w:rsidRPr="004223D6">
        <w:rPr>
          <w:sz w:val="28"/>
        </w:rPr>
        <w:t>о</w:t>
      </w:r>
      <w:r w:rsidRPr="004223D6">
        <w:rPr>
          <w:sz w:val="28"/>
        </w:rPr>
        <w:t>нальной деятельности: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 w:rsidRPr="00F75B9D">
        <w:rPr>
          <w:b/>
          <w:sz w:val="28"/>
        </w:rPr>
        <w:t>5.2.1. </w:t>
      </w:r>
      <w:r w:rsidRPr="00847426">
        <w:rPr>
          <w:b/>
          <w:sz w:val="28"/>
          <w:szCs w:val="28"/>
        </w:rPr>
        <w:t>Приготовление блюд из овощей и грибов</w:t>
      </w:r>
      <w:r>
        <w:rPr>
          <w:b/>
          <w:sz w:val="28"/>
          <w:szCs w:val="28"/>
        </w:rPr>
        <w:t>.</w:t>
      </w:r>
    </w:p>
    <w:p w:rsidR="00A13E47" w:rsidRPr="00847426" w:rsidRDefault="00A13E47" w:rsidP="00A13E47">
      <w:pPr>
        <w:ind w:firstLine="720"/>
        <w:rPr>
          <w:sz w:val="28"/>
          <w:szCs w:val="28"/>
        </w:rPr>
      </w:pPr>
      <w:r w:rsidRPr="00847426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847426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847426">
        <w:rPr>
          <w:sz w:val="28"/>
          <w:szCs w:val="28"/>
        </w:rPr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A13E47" w:rsidRPr="00847426" w:rsidRDefault="00A13E47" w:rsidP="00A13E47">
      <w:pPr>
        <w:ind w:firstLine="720"/>
        <w:rPr>
          <w:sz w:val="28"/>
          <w:szCs w:val="28"/>
        </w:rPr>
      </w:pPr>
      <w:r w:rsidRPr="00847426">
        <w:rPr>
          <w:sz w:val="28"/>
          <w:szCs w:val="28"/>
        </w:rPr>
        <w:t>ПК</w:t>
      </w:r>
      <w:r>
        <w:rPr>
          <w:sz w:val="28"/>
          <w:szCs w:val="28"/>
        </w:rPr>
        <w:t> </w:t>
      </w:r>
      <w:r w:rsidRPr="00847426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847426">
        <w:rPr>
          <w:sz w:val="28"/>
          <w:szCs w:val="28"/>
        </w:rPr>
        <w:t>Готовить и оформлять основные и простые блюда и гарниры из традиционных видов овощей и грибов.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 w:rsidRPr="00F75B9D">
        <w:rPr>
          <w:b/>
          <w:sz w:val="28"/>
        </w:rPr>
        <w:t>5.2.</w:t>
      </w:r>
      <w:r>
        <w:rPr>
          <w:b/>
          <w:sz w:val="28"/>
          <w:szCs w:val="28"/>
        </w:rPr>
        <w:t>2. Приготовление блюд и гарниров из круп, бобовых и макаронных изделий, яиц, творога, теста.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2.2.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2.3.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простые блюда и гарниры из макаронных изделий.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2.4.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простые блюда из яиц и творога.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2.5.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простые мучные блюда из теста с фаршем.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5.2.3. Приготовление супов и соусов.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3.1.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бульоны и отвары.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3.2.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простые супы.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3.3.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отдельные компоненты для соусов и соусные полуфабрикаты.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3.4.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простые холодные и горячие соусы.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5.2.4. Приготовление блюд из рыбы.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4.1.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Производить обработку рыбы с костным скелетом.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4.2. Производить приготовление или подготовку полуфабрикатов из рыбы с костным скелетом.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4.3. Готовить и оформлять простые блюда из рыбы с костным скелетом.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5.5.5. Приготовление блюд из мяса и домашней птицы.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5.1. Производить подготовку полуфабрикатов из мяса, мясных продуктов и домашней птицы.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t> </w:t>
      </w:r>
      <w:r>
        <w:rPr>
          <w:sz w:val="28"/>
          <w:szCs w:val="28"/>
        </w:rPr>
        <w:t>5.3. Готовить и оформлять простые блюда из мяса и мясных продуктов.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5.4. Готовить и оформлять простые блюда из домашней птицы.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5.5.</w:t>
      </w:r>
      <w:r w:rsidRPr="004B0C07">
        <w:rPr>
          <w:b/>
          <w:sz w:val="28"/>
          <w:szCs w:val="28"/>
        </w:rPr>
        <w:t>6. Приготовление холодных блюд и закусок.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6.1. Готовить бутерброды и гастрономические продукты порциями.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6.2. Готовить и оформлять салаты.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6.3. Готовить и оформлять простые холодные закуски.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t> </w:t>
      </w:r>
      <w:r>
        <w:rPr>
          <w:sz w:val="28"/>
          <w:szCs w:val="28"/>
        </w:rPr>
        <w:t>6.4. Готовить и оформлять простые холодные блюда.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4B0C07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4B0C07">
        <w:rPr>
          <w:b/>
          <w:sz w:val="28"/>
          <w:szCs w:val="28"/>
        </w:rPr>
        <w:t>Приготовление сладких блюд и напитков.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7.1. Готовить и оформлять простые холодные и горячие сладкие блюда.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7.2. Готовить простые горячие напитки.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7.3. Готовить и оформлять простые холодные напитки.</w:t>
      </w:r>
    </w:p>
    <w:p w:rsidR="00A13E47" w:rsidRPr="00B826F3" w:rsidRDefault="00A13E47" w:rsidP="00A13E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4B0C0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 </w:t>
      </w:r>
      <w:r w:rsidRPr="004B0C07">
        <w:rPr>
          <w:b/>
          <w:sz w:val="28"/>
          <w:szCs w:val="28"/>
        </w:rPr>
        <w:t>Приготовление хлебобулочных, мучных и кондитерских изделий.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8.1. Готовить и оформлять простые хлебобулочные изделия и хлеб.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8.2. Готовить и оформлять основные мучные кондитерские изделия.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8.3. Готовить и оформлять печенье, пряники, коврижки.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8.4. Готовить и использовать в оформлении простые и основные отделочные полуфабрикаты.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8.5. Готовить и оформлять отечественные классические торты и пирожные.</w:t>
      </w:r>
    </w:p>
    <w:p w:rsidR="00A13E47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ПК 8.6. Готовить и оформлять фруктовые и легкие обезжиренные торты и пирожные.</w:t>
      </w:r>
    </w:p>
    <w:p w:rsidR="00A13E47" w:rsidRDefault="00A13E47" w:rsidP="00A13E47">
      <w:pPr>
        <w:widowControl w:val="0"/>
        <w:jc w:val="center"/>
        <w:rPr>
          <w:b/>
          <w:sz w:val="28"/>
        </w:rPr>
      </w:pPr>
    </w:p>
    <w:p w:rsidR="00A13E47" w:rsidRDefault="00A13E47" w:rsidP="00A13E47">
      <w:pPr>
        <w:widowControl w:val="0"/>
        <w:jc w:val="center"/>
        <w:rPr>
          <w:b/>
          <w:sz w:val="28"/>
        </w:rPr>
      </w:pPr>
      <w:r w:rsidRPr="00A00DC8">
        <w:rPr>
          <w:b/>
          <w:sz w:val="28"/>
        </w:rPr>
        <w:t xml:space="preserve">VI. </w:t>
      </w:r>
      <w:r w:rsidRPr="00C1113F">
        <w:rPr>
          <w:b/>
          <w:sz w:val="28"/>
        </w:rPr>
        <w:t>ТРЕБОВАНИЯ К СТРУКТУРЕ ОСНОВНОЙ ПРОФЕССИ</w:t>
      </w:r>
      <w:r w:rsidRPr="00C1113F">
        <w:rPr>
          <w:b/>
          <w:sz w:val="28"/>
        </w:rPr>
        <w:t>О</w:t>
      </w:r>
      <w:r w:rsidRPr="00C1113F">
        <w:rPr>
          <w:b/>
          <w:sz w:val="28"/>
        </w:rPr>
        <w:t xml:space="preserve">НАЛЬНОЙ ОБРАЗОВАТЕЛЬНОЙ ПРОГРАММЫ </w:t>
      </w:r>
    </w:p>
    <w:p w:rsidR="00A13E47" w:rsidRPr="007A4D5A" w:rsidRDefault="00A13E47" w:rsidP="00A13E47">
      <w:pPr>
        <w:widowControl w:val="0"/>
        <w:jc w:val="center"/>
        <w:rPr>
          <w:b/>
          <w:sz w:val="16"/>
          <w:szCs w:val="16"/>
        </w:rPr>
      </w:pPr>
    </w:p>
    <w:p w:rsidR="00A13E47" w:rsidRPr="00E47E3D" w:rsidRDefault="00A13E47" w:rsidP="00A13E47">
      <w:pPr>
        <w:pStyle w:val="31"/>
        <w:rPr>
          <w:b w:val="0"/>
        </w:rPr>
      </w:pPr>
      <w:r>
        <w:t>6.1. </w:t>
      </w:r>
      <w:r w:rsidRPr="00C1113F">
        <w:rPr>
          <w:b w:val="0"/>
        </w:rPr>
        <w:t>Основная профессиональная образовательная программа по</w:t>
      </w:r>
      <w:r>
        <w:rPr>
          <w:b w:val="0"/>
        </w:rPr>
        <w:t> </w:t>
      </w:r>
      <w:r w:rsidRPr="00C1113F">
        <w:rPr>
          <w:b w:val="0"/>
        </w:rPr>
        <w:t>профессии НПО предусматривает изучение следующих учебных циклов: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общепрофессионального;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профессионального</w:t>
      </w:r>
      <w:r>
        <w:rPr>
          <w:b w:val="0"/>
        </w:rPr>
        <w:t>;</w:t>
      </w:r>
    </w:p>
    <w:p w:rsidR="00A13E47" w:rsidRPr="00E47E3D" w:rsidRDefault="00A13E47" w:rsidP="00A13E47">
      <w:pPr>
        <w:pStyle w:val="31"/>
        <w:ind w:firstLine="0"/>
        <w:rPr>
          <w:b w:val="0"/>
        </w:rPr>
      </w:pPr>
      <w:r w:rsidRPr="00E47E3D">
        <w:rPr>
          <w:b w:val="0"/>
        </w:rPr>
        <w:t>и разделов: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физическая культура;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учебная практика (производственное обучение);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производственная практика;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промежуточная аттестация;</w:t>
      </w:r>
    </w:p>
    <w:p w:rsidR="00A13E47" w:rsidRPr="00E47E3D" w:rsidRDefault="00A13E47" w:rsidP="00A13E47">
      <w:pPr>
        <w:pStyle w:val="31"/>
        <w:rPr>
          <w:b w:val="0"/>
        </w:rPr>
      </w:pPr>
      <w:r w:rsidRPr="00E47E3D">
        <w:rPr>
          <w:b w:val="0"/>
        </w:rPr>
        <w:t>государственная (итоговая) аттестация.</w:t>
      </w:r>
    </w:p>
    <w:p w:rsidR="00A13E47" w:rsidRPr="00900E03" w:rsidRDefault="00A13E47" w:rsidP="00A13E4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6.2. </w:t>
      </w:r>
      <w:r w:rsidRPr="001B7122">
        <w:rPr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основной </w:t>
      </w:r>
      <w:r w:rsidRPr="001B7122">
        <w:rPr>
          <w:sz w:val="28"/>
          <w:szCs w:val="28"/>
        </w:rPr>
        <w:t>профессиональной образовательной программы должна составлять около 80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 xml:space="preserve"> от общего объема времени, отведенного на ее освоение. Вариативная часть (около 20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 xml:space="preserve">) дает возможность расширения и (или) углубления </w:t>
      </w:r>
      <w:r w:rsidRPr="001B7122">
        <w:rPr>
          <w:sz w:val="28"/>
          <w:szCs w:val="28"/>
        </w:rPr>
        <w:lastRenderedPageBreak/>
        <w:t>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A13E47" w:rsidRPr="00EF28DB" w:rsidRDefault="00A13E47" w:rsidP="00A13E4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C1113F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</w:t>
      </w:r>
      <w:r>
        <w:rPr>
          <w:sz w:val="28"/>
          <w:szCs w:val="28"/>
        </w:rPr>
        <w:t xml:space="preserve"> </w:t>
      </w:r>
      <w:r w:rsidRPr="00C1113F">
        <w:rPr>
          <w:sz w:val="28"/>
          <w:szCs w:val="28"/>
        </w:rPr>
        <w:t>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A13E47" w:rsidRDefault="00A13E47" w:rsidP="00A13E47">
      <w:pPr>
        <w:ind w:firstLine="709"/>
        <w:jc w:val="both"/>
        <w:rPr>
          <w:bCs/>
          <w:sz w:val="28"/>
          <w:szCs w:val="28"/>
        </w:rPr>
      </w:pPr>
      <w:r w:rsidRPr="00186FF3">
        <w:rPr>
          <w:sz w:val="28"/>
          <w:szCs w:val="28"/>
        </w:rPr>
        <w:t xml:space="preserve">Обязательная часть профессионального цикла ОПОП НПО должна предусматривать изучение дисциплины «Безопасность жизнедеятельности». </w:t>
      </w:r>
      <w:r w:rsidRPr="004E5BE5">
        <w:rPr>
          <w:bCs/>
          <w:sz w:val="28"/>
          <w:szCs w:val="28"/>
        </w:rPr>
        <w:t xml:space="preserve">Объем часов на дисциплину «Безопасность жизнедеятельности» составляет </w:t>
      </w:r>
      <w:r w:rsidRPr="0028331F">
        <w:rPr>
          <w:bCs/>
          <w:sz w:val="28"/>
          <w:szCs w:val="28"/>
        </w:rPr>
        <w:t xml:space="preserve">2 часа в неделю в период теоретического обучения </w:t>
      </w:r>
      <w:r w:rsidRPr="001B7122">
        <w:rPr>
          <w:bCs/>
          <w:sz w:val="28"/>
          <w:szCs w:val="28"/>
        </w:rPr>
        <w:t xml:space="preserve">(обязательной части циклов), но не более 68 часов, </w:t>
      </w:r>
      <w:r w:rsidRPr="0028331F">
        <w:rPr>
          <w:bCs/>
          <w:sz w:val="28"/>
          <w:szCs w:val="28"/>
        </w:rPr>
        <w:t>из них на</w:t>
      </w:r>
      <w:r>
        <w:rPr>
          <w:bCs/>
          <w:sz w:val="28"/>
          <w:szCs w:val="28"/>
        </w:rPr>
        <w:t> </w:t>
      </w:r>
      <w:r w:rsidRPr="0028331F">
        <w:rPr>
          <w:bCs/>
          <w:sz w:val="28"/>
          <w:szCs w:val="28"/>
        </w:rPr>
        <w:t>освоение основ военной службы – 70</w:t>
      </w:r>
      <w:r>
        <w:rPr>
          <w:bCs/>
          <w:sz w:val="28"/>
          <w:szCs w:val="28"/>
        </w:rPr>
        <w:t xml:space="preserve"> процентов</w:t>
      </w:r>
      <w:r w:rsidRPr="0028331F">
        <w:rPr>
          <w:bCs/>
          <w:sz w:val="28"/>
          <w:szCs w:val="28"/>
        </w:rPr>
        <w:t xml:space="preserve"> от общего объема времени, отведенного на указанную дисциплину.</w:t>
      </w:r>
    </w:p>
    <w:p w:rsidR="00A13E47" w:rsidRPr="00186FF3" w:rsidRDefault="00A13E47" w:rsidP="00A13E47">
      <w:pPr>
        <w:ind w:firstLine="709"/>
        <w:jc w:val="both"/>
        <w:rPr>
          <w:bCs/>
          <w:sz w:val="28"/>
          <w:szCs w:val="28"/>
        </w:rPr>
        <w:sectPr w:rsidR="00A13E47" w:rsidRPr="00186FF3" w:rsidSect="005149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A13E47" w:rsidRPr="00E47E3D" w:rsidRDefault="00A13E47" w:rsidP="00A13E47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lastRenderedPageBreak/>
        <w:t>Структура основной профессиональной образовательной програ</w:t>
      </w:r>
      <w:r w:rsidRPr="00E47E3D">
        <w:rPr>
          <w:b/>
          <w:bCs/>
          <w:sz w:val="28"/>
          <w:szCs w:val="28"/>
        </w:rPr>
        <w:t>м</w:t>
      </w:r>
      <w:r w:rsidRPr="00E47E3D">
        <w:rPr>
          <w:b/>
          <w:bCs/>
          <w:sz w:val="28"/>
          <w:szCs w:val="28"/>
        </w:rPr>
        <w:t xml:space="preserve">мы </w:t>
      </w:r>
    </w:p>
    <w:p w:rsidR="00A13E47" w:rsidRPr="00E47E3D" w:rsidRDefault="00A13E47" w:rsidP="00A13E47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t>начального профессионального образования</w:t>
      </w:r>
    </w:p>
    <w:p w:rsidR="00A13E47" w:rsidRDefault="00A13E47" w:rsidP="00A13E47">
      <w:pPr>
        <w:pStyle w:val="a3"/>
        <w:tabs>
          <w:tab w:val="left" w:pos="266"/>
        </w:tabs>
        <w:ind w:left="0" w:firstLine="900"/>
        <w:jc w:val="right"/>
        <w:rPr>
          <w:bCs/>
          <w:sz w:val="28"/>
          <w:szCs w:val="28"/>
        </w:rPr>
      </w:pPr>
      <w:r w:rsidRPr="00E47E3D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5589"/>
        <w:gridCol w:w="1877"/>
        <w:gridCol w:w="1784"/>
        <w:gridCol w:w="2678"/>
        <w:gridCol w:w="1868"/>
      </w:tblGrid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530D47">
              <w:rPr>
                <w:b/>
                <w:color w:val="000000"/>
              </w:rPr>
              <w:t>Индекс</w:t>
            </w:r>
          </w:p>
        </w:tc>
        <w:tc>
          <w:tcPr>
            <w:tcW w:w="1870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530D47">
              <w:rPr>
                <w:b/>
              </w:rPr>
              <w:t>Наименование циклов, разделов, модулей, требования к знаниям, умениям, практическому оп</w:t>
            </w:r>
            <w:r w:rsidRPr="00530D47">
              <w:rPr>
                <w:b/>
              </w:rPr>
              <w:t>ы</w:t>
            </w:r>
            <w:r w:rsidRPr="00530D47">
              <w:rPr>
                <w:b/>
              </w:rPr>
              <w:t>ту</w:t>
            </w:r>
          </w:p>
        </w:tc>
        <w:tc>
          <w:tcPr>
            <w:tcW w:w="628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530D47">
              <w:rPr>
                <w:b/>
                <w:color w:val="000000"/>
              </w:rPr>
              <w:t>Всего максимальной учебной нагрузки обучающегося</w:t>
            </w:r>
          </w:p>
        </w:tc>
        <w:tc>
          <w:tcPr>
            <w:tcW w:w="597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</w:rPr>
            </w:pPr>
            <w:r w:rsidRPr="00530D47">
              <w:rPr>
                <w:b/>
              </w:rPr>
              <w:t>В т.ч. часов обязательных учебных занятий</w:t>
            </w:r>
          </w:p>
        </w:tc>
        <w:tc>
          <w:tcPr>
            <w:tcW w:w="896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530D47">
              <w:rPr>
                <w:b/>
              </w:rPr>
              <w:t>Индекс и наименование дисц</w:t>
            </w:r>
            <w:r w:rsidRPr="00530D47">
              <w:rPr>
                <w:b/>
              </w:rPr>
              <w:t>и</w:t>
            </w:r>
            <w:r w:rsidRPr="00530D47">
              <w:rPr>
                <w:b/>
              </w:rPr>
              <w:t>плин, междисциплинарных курсов (МДК)</w:t>
            </w:r>
          </w:p>
        </w:tc>
        <w:tc>
          <w:tcPr>
            <w:tcW w:w="625" w:type="pct"/>
          </w:tcPr>
          <w:p w:rsidR="00A13E47" w:rsidRPr="00530D47" w:rsidRDefault="00A13E47" w:rsidP="00DC574D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530D47">
              <w:rPr>
                <w:b/>
                <w:color w:val="000000"/>
              </w:rPr>
              <w:t>Коды форм</w:t>
            </w:r>
            <w:r w:rsidRPr="00530D47">
              <w:rPr>
                <w:b/>
                <w:color w:val="000000"/>
              </w:rPr>
              <w:t>и</w:t>
            </w:r>
            <w:r w:rsidRPr="00530D47">
              <w:rPr>
                <w:b/>
                <w:color w:val="000000"/>
              </w:rPr>
              <w:t>руемых ко</w:t>
            </w:r>
            <w:r w:rsidRPr="00530D47">
              <w:rPr>
                <w:b/>
                <w:color w:val="000000"/>
              </w:rPr>
              <w:t>м</w:t>
            </w:r>
            <w:r w:rsidRPr="00530D47">
              <w:rPr>
                <w:b/>
                <w:color w:val="000000"/>
              </w:rPr>
              <w:t>петенций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 xml:space="preserve">Обязательная часть циклов ОПОП и раздел «Физическая культура» </w:t>
            </w:r>
          </w:p>
        </w:tc>
        <w:tc>
          <w:tcPr>
            <w:tcW w:w="628" w:type="pct"/>
          </w:tcPr>
          <w:p w:rsidR="00A13E47" w:rsidRPr="009601F3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9601F3">
              <w:rPr>
                <w:b/>
                <w:bCs/>
              </w:rPr>
              <w:t>756</w:t>
            </w:r>
          </w:p>
        </w:tc>
        <w:tc>
          <w:tcPr>
            <w:tcW w:w="597" w:type="pct"/>
          </w:tcPr>
          <w:p w:rsidR="00A13E47" w:rsidRPr="009601F3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lang w:val="en-US"/>
              </w:rPr>
            </w:pPr>
            <w:r w:rsidRPr="009601F3">
              <w:rPr>
                <w:b/>
                <w:bCs/>
              </w:rPr>
              <w:t>5</w:t>
            </w:r>
            <w:r w:rsidRPr="009601F3">
              <w:rPr>
                <w:b/>
                <w:bCs/>
                <w:lang w:val="en-US"/>
              </w:rPr>
              <w:t>04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 w:val="restar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ОП.</w:t>
            </w:r>
            <w:r w:rsidRPr="004223D6">
              <w:rPr>
                <w:b/>
              </w:rPr>
              <w:t>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Общепрофессиональный цикл</w:t>
            </w:r>
          </w:p>
        </w:tc>
        <w:tc>
          <w:tcPr>
            <w:tcW w:w="628" w:type="pct"/>
          </w:tcPr>
          <w:p w:rsidR="00A13E47" w:rsidRPr="009601F3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9601F3">
              <w:rPr>
                <w:b/>
                <w:bCs/>
                <w:iCs/>
              </w:rPr>
              <w:t>232</w:t>
            </w:r>
          </w:p>
        </w:tc>
        <w:tc>
          <w:tcPr>
            <w:tcW w:w="597" w:type="pct"/>
          </w:tcPr>
          <w:p w:rsidR="00A13E47" w:rsidRPr="009601F3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9601F3">
              <w:rPr>
                <w:b/>
                <w:bCs/>
                <w:iCs/>
              </w:rPr>
              <w:t>160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/>
          </w:tcPr>
          <w:p w:rsidR="00A13E47" w:rsidRPr="004223D6" w:rsidRDefault="00A13E47" w:rsidP="00DC574D">
            <w:pPr>
              <w:rPr>
                <w:b/>
              </w:rPr>
            </w:pPr>
          </w:p>
        </w:tc>
        <w:tc>
          <w:tcPr>
            <w:tcW w:w="1870" w:type="pct"/>
          </w:tcPr>
          <w:p w:rsidR="00A13E47" w:rsidRPr="004223D6" w:rsidRDefault="00A13E47" w:rsidP="00DC574D">
            <w:r w:rsidRPr="004223D6">
              <w:t>В результате изучения обязательной части ци</w:t>
            </w:r>
            <w:r w:rsidRPr="004223D6">
              <w:t>к</w:t>
            </w:r>
            <w:r w:rsidRPr="004223D6">
              <w:t>ла обучающийся по общепрофессиональным дисциплинам должен:</w:t>
            </w:r>
          </w:p>
          <w:p w:rsidR="00A13E47" w:rsidRPr="00E02194" w:rsidRDefault="00A13E47" w:rsidP="00DC574D">
            <w:pPr>
              <w:rPr>
                <w:b/>
              </w:rPr>
            </w:pPr>
            <w:r w:rsidRPr="00E02194">
              <w:rPr>
                <w:b/>
              </w:rPr>
              <w:t>уметь:</w:t>
            </w:r>
          </w:p>
          <w:p w:rsidR="00A13E47" w:rsidRDefault="00A13E47" w:rsidP="00DC574D">
            <w:pPr>
              <w:ind w:firstLine="284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A13E47" w:rsidRDefault="00A13E47" w:rsidP="00DC574D">
            <w:pPr>
              <w:ind w:firstLine="284"/>
            </w:pPr>
            <w:r>
              <w:t>производить санитарную обработку оборудования и инвентаря;</w:t>
            </w:r>
          </w:p>
          <w:p w:rsidR="00A13E47" w:rsidRDefault="00A13E47" w:rsidP="00DC574D">
            <w:pPr>
              <w:ind w:firstLine="284"/>
            </w:pPr>
            <w:r>
              <w:t>готовить растворы дезинфицирующих и моющих средств;</w:t>
            </w:r>
          </w:p>
          <w:p w:rsidR="00A13E47" w:rsidRDefault="00A13E47" w:rsidP="00DC574D">
            <w:pPr>
              <w:ind w:firstLine="284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A13E47" w:rsidRPr="00E02194" w:rsidRDefault="00A13E47" w:rsidP="00DC574D">
            <w:pPr>
              <w:rPr>
                <w:b/>
              </w:rPr>
            </w:pPr>
            <w:r w:rsidRPr="00E02194">
              <w:rPr>
                <w:b/>
              </w:rPr>
              <w:t>знать:</w:t>
            </w:r>
          </w:p>
          <w:p w:rsidR="00A13E47" w:rsidRDefault="00A13E47" w:rsidP="00DC574D">
            <w:pPr>
              <w:ind w:firstLine="284"/>
            </w:pPr>
            <w:r>
              <w:t>основные группы микроорганизмов;</w:t>
            </w:r>
          </w:p>
          <w:p w:rsidR="00A13E47" w:rsidRDefault="00A13E47" w:rsidP="00DC574D">
            <w:pPr>
              <w:ind w:firstLine="284"/>
            </w:pPr>
            <w:r>
              <w:t>основные пищевые инфекции и пищевые отравления;</w:t>
            </w:r>
          </w:p>
          <w:p w:rsidR="00A13E47" w:rsidRDefault="00A13E47" w:rsidP="00DC574D">
            <w:pPr>
              <w:ind w:firstLine="284"/>
            </w:pPr>
            <w:r>
              <w:t>возможные источники микробиологического загрязнения в пищевом производстве;</w:t>
            </w:r>
          </w:p>
          <w:p w:rsidR="00A13E47" w:rsidRDefault="00A13E47" w:rsidP="00DC574D">
            <w:pPr>
              <w:ind w:firstLine="284"/>
            </w:pPr>
            <w:r>
              <w:t xml:space="preserve">санитарно-технологические требования к </w:t>
            </w:r>
            <w:r>
              <w:lastRenderedPageBreak/>
              <w:t>помещениям, оборудованию, инвентарю, одежде;</w:t>
            </w:r>
          </w:p>
          <w:p w:rsidR="00A13E47" w:rsidRDefault="00A13E47" w:rsidP="00DC574D">
            <w:pPr>
              <w:ind w:firstLine="284"/>
            </w:pPr>
            <w:r>
              <w:t>правила личной гигиены работников пищевых производств;</w:t>
            </w:r>
          </w:p>
          <w:p w:rsidR="00A13E47" w:rsidRDefault="00A13E47" w:rsidP="00DC574D">
            <w:pPr>
              <w:ind w:firstLine="284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A13E47" w:rsidRPr="004223D6" w:rsidRDefault="00A13E47" w:rsidP="00DC574D">
            <w:pPr>
              <w:ind w:firstLine="284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628" w:type="pct"/>
          </w:tcPr>
          <w:p w:rsidR="00A13E47" w:rsidRPr="004223D6" w:rsidRDefault="00A13E47" w:rsidP="00DC574D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A13E47" w:rsidRPr="004223D6" w:rsidRDefault="00A13E47" w:rsidP="00DC574D">
            <w:pPr>
              <w:snapToGrid w:val="0"/>
              <w:jc w:val="center"/>
            </w:pPr>
          </w:p>
        </w:tc>
        <w:tc>
          <w:tcPr>
            <w:tcW w:w="896" w:type="pct"/>
          </w:tcPr>
          <w:p w:rsidR="00A13E47" w:rsidRPr="00E02194" w:rsidRDefault="00A13E47" w:rsidP="00DC574D">
            <w:r w:rsidRPr="00E02194">
              <w:t>ОП.0</w:t>
            </w:r>
            <w:r>
              <w:t>1</w:t>
            </w:r>
            <w:r w:rsidRPr="00E02194">
              <w:t xml:space="preserve">. </w:t>
            </w:r>
            <w:r>
              <w:t>Основы микробиологии, санитарии и гигиены в пищевом производстве</w:t>
            </w:r>
          </w:p>
        </w:tc>
        <w:tc>
          <w:tcPr>
            <w:tcW w:w="625" w:type="pct"/>
          </w:tcPr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4B5067">
              <w:rPr>
                <w:b/>
              </w:rPr>
              <w:t>8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4B5067">
              <w:rPr>
                <w:b/>
              </w:rPr>
              <w:t>1.2</w:t>
            </w:r>
          </w:p>
          <w:p w:rsidR="00A13E47" w:rsidRPr="004B5067" w:rsidRDefault="00A13E47" w:rsidP="00DC574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2.1 – </w:t>
            </w:r>
            <w:r w:rsidRPr="004B5067">
              <w:rPr>
                <w:b/>
                <w:sz w:val="24"/>
                <w:szCs w:val="24"/>
              </w:rPr>
              <w:t>2.5</w:t>
            </w:r>
          </w:p>
          <w:p w:rsidR="00A13E47" w:rsidRPr="004B5067" w:rsidRDefault="00A13E47" w:rsidP="00DC574D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3.1 – </w:t>
            </w:r>
            <w:r w:rsidRPr="004B506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4.1 – </w:t>
            </w:r>
            <w:r w:rsidRPr="004B5067">
              <w:rPr>
                <w:b/>
              </w:rPr>
              <w:t>4.3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4B5067">
              <w:rPr>
                <w:b/>
              </w:rPr>
              <w:t>5.4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6.1 – </w:t>
            </w:r>
            <w:r w:rsidRPr="004B5067">
              <w:rPr>
                <w:b/>
              </w:rPr>
              <w:t>6.4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7.1 – </w:t>
            </w:r>
            <w:r w:rsidRPr="004B5067">
              <w:rPr>
                <w:b/>
              </w:rPr>
              <w:t>7.3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8.1 – </w:t>
            </w:r>
            <w:r w:rsidRPr="004B5067">
              <w:rPr>
                <w:b/>
              </w:rPr>
              <w:t>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/>
          </w:tcPr>
          <w:p w:rsidR="00A13E47" w:rsidRPr="004223D6" w:rsidRDefault="00A13E47" w:rsidP="00DC574D">
            <w:pPr>
              <w:rPr>
                <w:b/>
              </w:rPr>
            </w:pPr>
          </w:p>
        </w:tc>
        <w:tc>
          <w:tcPr>
            <w:tcW w:w="1870" w:type="pct"/>
          </w:tcPr>
          <w:p w:rsidR="00A13E47" w:rsidRDefault="00A13E47" w:rsidP="00DC574D">
            <w:r>
              <w:rPr>
                <w:b/>
              </w:rPr>
              <w:t>уметь: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проводить органолептическую оценку качества пищевого сырья и продуктов;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рассчитывать энергетическую ценность блюд;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составлять рационы питания;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р</w:t>
            </w:r>
            <w:r w:rsidRPr="005F371D">
              <w:t>оль пищи для организма человека</w:t>
            </w:r>
            <w:r>
              <w:t>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основные процессы обмена веществ в организме;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суточный расход энергии;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роль питательных и м</w:t>
            </w:r>
            <w:r w:rsidRPr="005F371D">
              <w:t>инеральны</w:t>
            </w:r>
            <w:r>
              <w:t xml:space="preserve">х веществ, витаминов, микроэлементов и </w:t>
            </w:r>
            <w:r w:rsidRPr="005F371D">
              <w:t>вод</w:t>
            </w:r>
            <w:r>
              <w:t>ы в структуре питания;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физико-химические изменения пищи в процессе пищеварения;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усвояемость пищи, влияющие на нее факторы;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п</w:t>
            </w:r>
            <w:r w:rsidRPr="00B373D2">
              <w:t>онятие рациона питания</w:t>
            </w:r>
            <w:r>
              <w:t>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суточную норму потребности человека в питательных веществах;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нормы и принципы рационального сбалансированного питания;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методику составления рационов питания;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lastRenderedPageBreak/>
              <w:t>ассортимент и характеристики основных групп продовольственных товаров;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общие требования к качеству сырья и продуктов;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628" w:type="pct"/>
          </w:tcPr>
          <w:p w:rsidR="00A13E47" w:rsidRPr="005F371D" w:rsidRDefault="00A13E47" w:rsidP="00DC574D">
            <w:pPr>
              <w:jc w:val="center"/>
            </w:pPr>
          </w:p>
        </w:tc>
        <w:tc>
          <w:tcPr>
            <w:tcW w:w="597" w:type="pct"/>
          </w:tcPr>
          <w:p w:rsidR="00A13E47" w:rsidRPr="004223D6" w:rsidRDefault="00A13E47" w:rsidP="00DC574D">
            <w:pPr>
              <w:snapToGrid w:val="0"/>
              <w:jc w:val="center"/>
            </w:pPr>
          </w:p>
        </w:tc>
        <w:tc>
          <w:tcPr>
            <w:tcW w:w="896" w:type="pct"/>
          </w:tcPr>
          <w:p w:rsidR="00A13E47" w:rsidRDefault="00A13E47" w:rsidP="00DC574D">
            <w:pPr>
              <w:rPr>
                <w:b/>
              </w:rPr>
            </w:pPr>
            <w: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625" w:type="pct"/>
          </w:tcPr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4B5067">
              <w:rPr>
                <w:b/>
              </w:rPr>
              <w:t>8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1.1 – </w:t>
            </w:r>
            <w:r w:rsidRPr="004B5067">
              <w:rPr>
                <w:b/>
              </w:rPr>
              <w:t>1.2</w:t>
            </w:r>
          </w:p>
          <w:p w:rsidR="00A13E47" w:rsidRPr="00B826F3" w:rsidRDefault="00A13E47" w:rsidP="00DC574D">
            <w:pPr>
              <w:pStyle w:val="a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ПК 2.1 – </w:t>
            </w:r>
            <w:r w:rsidRPr="00B826F3">
              <w:rPr>
                <w:rFonts w:ascii="Times New Roman" w:hAnsi="Times New Roman" w:cs="Times New Roman"/>
                <w:b/>
                <w:szCs w:val="24"/>
              </w:rPr>
              <w:t>2.5</w:t>
            </w:r>
          </w:p>
          <w:p w:rsidR="00A13E47" w:rsidRPr="00B826F3" w:rsidRDefault="00A13E47" w:rsidP="00DC574D">
            <w:pPr>
              <w:pStyle w:val="25"/>
              <w:ind w:left="0" w:firstLine="41"/>
              <w:rPr>
                <w:b/>
              </w:rPr>
            </w:pPr>
            <w:r>
              <w:rPr>
                <w:b/>
              </w:rPr>
              <w:t xml:space="preserve">ПК 3.1 – </w:t>
            </w:r>
            <w:r w:rsidRPr="00B826F3">
              <w:rPr>
                <w:b/>
              </w:rPr>
              <w:t>3.4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4.1 – </w:t>
            </w:r>
            <w:r w:rsidRPr="004B5067">
              <w:rPr>
                <w:b/>
              </w:rPr>
              <w:t>4.3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5.1 – </w:t>
            </w:r>
            <w:r w:rsidRPr="004B5067">
              <w:rPr>
                <w:b/>
              </w:rPr>
              <w:t>5.4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6.1 – </w:t>
            </w:r>
            <w:r w:rsidRPr="004B5067">
              <w:rPr>
                <w:b/>
              </w:rPr>
              <w:t>6.4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7.1 – </w:t>
            </w:r>
            <w:r w:rsidRPr="004B5067">
              <w:rPr>
                <w:b/>
              </w:rPr>
              <w:t>7.3</w:t>
            </w:r>
          </w:p>
          <w:p w:rsidR="00A13E47" w:rsidRPr="004B506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8.1 – </w:t>
            </w:r>
            <w:r w:rsidRPr="004B5067">
              <w:rPr>
                <w:b/>
              </w:rPr>
              <w:t>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/>
          </w:tcPr>
          <w:p w:rsidR="00A13E47" w:rsidRPr="004223D6" w:rsidRDefault="00A13E47" w:rsidP="00DC574D">
            <w:pPr>
              <w:rPr>
                <w:b/>
              </w:rPr>
            </w:pPr>
          </w:p>
        </w:tc>
        <w:tc>
          <w:tcPr>
            <w:tcW w:w="1870" w:type="pct"/>
          </w:tcPr>
          <w:p w:rsidR="00A13E47" w:rsidRDefault="00A13E47" w:rsidP="00DC574D">
            <w:r>
              <w:rPr>
                <w:b/>
              </w:rPr>
              <w:t>уметь:</w:t>
            </w:r>
            <w:r>
              <w:t xml:space="preserve"> 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организовывать рабочее место в соответствии с видами изготовляемых блюд;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A13E47" w:rsidRPr="00D52E62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 w:rsidRPr="00D52E62">
              <w:t>проводить отпуск готовой кулинар</w:t>
            </w:r>
            <w:r>
              <w:t xml:space="preserve">ной продукции в соответствии с </w:t>
            </w:r>
            <w:r w:rsidRPr="00D52E62">
              <w:t>Правилами оказа</w:t>
            </w:r>
            <w:r>
              <w:t>ния услуг общественного питания;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left="245" w:hanging="245"/>
              <w:rPr>
                <w:b/>
              </w:rPr>
            </w:pPr>
            <w:r>
              <w:rPr>
                <w:b/>
              </w:rPr>
              <w:t>знать: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характеристики основных типов организации общественного питания;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принципы организации кулинарного и кондитерского производства;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учет сырья и готовых изделий на производстве;</w:t>
            </w:r>
          </w:p>
          <w:p w:rsidR="00A13E47" w:rsidRDefault="00A13E47" w:rsidP="00DC574D">
            <w:pPr>
              <w:tabs>
                <w:tab w:val="num" w:pos="245"/>
              </w:tabs>
              <w:spacing w:line="228" w:lineRule="auto"/>
              <w:ind w:firstLine="284"/>
            </w:pPr>
            <w: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правила их безопасного использования;</w:t>
            </w:r>
          </w:p>
          <w:p w:rsidR="00A13E47" w:rsidRDefault="00A13E47" w:rsidP="00DC574D">
            <w:pPr>
              <w:tabs>
                <w:tab w:val="num" w:pos="245"/>
              </w:tabs>
              <w:ind w:firstLine="284"/>
            </w:pPr>
            <w:r>
              <w:t>виды раздачи и правила отпуска готовой кулинарной продукции</w:t>
            </w:r>
          </w:p>
        </w:tc>
        <w:tc>
          <w:tcPr>
            <w:tcW w:w="628" w:type="pct"/>
          </w:tcPr>
          <w:p w:rsidR="00A13E47" w:rsidRPr="004223D6" w:rsidRDefault="00A13E47" w:rsidP="00DC574D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A13E47" w:rsidRPr="004223D6" w:rsidRDefault="00A13E47" w:rsidP="00DC574D">
            <w:pPr>
              <w:snapToGrid w:val="0"/>
              <w:jc w:val="center"/>
            </w:pPr>
          </w:p>
        </w:tc>
        <w:tc>
          <w:tcPr>
            <w:tcW w:w="896" w:type="pct"/>
          </w:tcPr>
          <w:p w:rsidR="00A13E47" w:rsidRDefault="00A13E47" w:rsidP="00DC574D">
            <w:r>
              <w:t>ОП.03. Техническое оснащение и организация рабочего места</w:t>
            </w:r>
          </w:p>
        </w:tc>
        <w:tc>
          <w:tcPr>
            <w:tcW w:w="625" w:type="pct"/>
          </w:tcPr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1.1 – 1.2</w:t>
            </w:r>
          </w:p>
          <w:p w:rsidR="00A13E47" w:rsidRDefault="00A13E47" w:rsidP="00DC574D">
            <w:pPr>
              <w:pStyle w:val="a9"/>
              <w:rPr>
                <w:b/>
              </w:rPr>
            </w:pPr>
            <w:r>
              <w:rPr>
                <w:b/>
              </w:rPr>
              <w:t>ПК 2.1 – 2.5</w:t>
            </w:r>
          </w:p>
          <w:p w:rsidR="00A13E47" w:rsidRDefault="00A13E47" w:rsidP="00DC574D">
            <w:pPr>
              <w:pStyle w:val="BodyText2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3.1 – 3.4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4.1 – 4.3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5.1 – 5.4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6.1 – 6.4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7.1 – 7.3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8.1 – 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/>
          </w:tcPr>
          <w:p w:rsidR="00A13E47" w:rsidRPr="004223D6" w:rsidRDefault="00A13E47" w:rsidP="00DC574D">
            <w:pPr>
              <w:rPr>
                <w:b/>
              </w:rPr>
            </w:pPr>
          </w:p>
        </w:tc>
        <w:tc>
          <w:tcPr>
            <w:tcW w:w="1870" w:type="pct"/>
          </w:tcPr>
          <w:p w:rsidR="00A13E47" w:rsidRPr="00E02194" w:rsidRDefault="00A13E47" w:rsidP="00DC574D">
            <w:pPr>
              <w:rPr>
                <w:b/>
              </w:rPr>
            </w:pPr>
            <w:r w:rsidRPr="00E02194">
              <w:rPr>
                <w:b/>
              </w:rPr>
              <w:t>уметь: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>ориентироваться в общих вопросах экономики производства пищевой продукции;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 xml:space="preserve">применять экономические </w:t>
            </w:r>
            <w:r>
              <w:t xml:space="preserve">и правовые </w:t>
            </w:r>
            <w:r w:rsidRPr="00E02194">
              <w:t>знания в конкретных производственных ситуациях;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>защищать свои трудовые права в рамках действующего законодательства;</w:t>
            </w:r>
          </w:p>
          <w:p w:rsidR="00A13E47" w:rsidRPr="00E02194" w:rsidRDefault="00A13E47" w:rsidP="00DC574D">
            <w:pPr>
              <w:rPr>
                <w:b/>
              </w:rPr>
            </w:pPr>
            <w:r w:rsidRPr="00E02194">
              <w:rPr>
                <w:b/>
              </w:rPr>
              <w:t>знать: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>принципы рыночной экономики;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 xml:space="preserve">организационно-правовые формы </w:t>
            </w:r>
            <w:r>
              <w:t>организаций</w:t>
            </w:r>
            <w:r w:rsidRPr="00E02194">
              <w:t>;</w:t>
            </w:r>
          </w:p>
          <w:p w:rsidR="00A13E47" w:rsidRPr="00E02194" w:rsidRDefault="00A13E47" w:rsidP="00DC574D">
            <w:pPr>
              <w:ind w:firstLine="284"/>
            </w:pPr>
            <w:r w:rsidRPr="00E02194">
              <w:t>основные положения законодательства, регулирующего трудовые отношения;</w:t>
            </w:r>
          </w:p>
          <w:p w:rsidR="00A13E47" w:rsidRDefault="00A13E47" w:rsidP="00DC574D">
            <w:pPr>
              <w:ind w:firstLine="284"/>
            </w:pPr>
            <w:r w:rsidRPr="00E02194">
              <w:t>механизмы формирования заработной платы</w:t>
            </w:r>
            <w:r>
              <w:t>;</w:t>
            </w:r>
          </w:p>
          <w:p w:rsidR="00A13E47" w:rsidRPr="00E02194" w:rsidRDefault="00A13E47" w:rsidP="00DC574D">
            <w:pPr>
              <w:ind w:firstLine="284"/>
            </w:pPr>
            <w:r>
              <w:t>формы оплаты труда</w:t>
            </w:r>
          </w:p>
        </w:tc>
        <w:tc>
          <w:tcPr>
            <w:tcW w:w="628" w:type="pct"/>
          </w:tcPr>
          <w:p w:rsidR="00A13E47" w:rsidRPr="004223D6" w:rsidRDefault="00A13E47" w:rsidP="00DC574D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A13E47" w:rsidRPr="004223D6" w:rsidRDefault="00A13E47" w:rsidP="00DC574D">
            <w:pPr>
              <w:snapToGrid w:val="0"/>
              <w:jc w:val="center"/>
            </w:pPr>
          </w:p>
        </w:tc>
        <w:tc>
          <w:tcPr>
            <w:tcW w:w="896" w:type="pct"/>
          </w:tcPr>
          <w:p w:rsidR="00A13E47" w:rsidRPr="00E02194" w:rsidRDefault="00A13E47" w:rsidP="00DC574D">
            <w:r w:rsidRPr="00E02194">
              <w:t>ОП.0</w:t>
            </w:r>
            <w:r>
              <w:t>4</w:t>
            </w:r>
            <w:r w:rsidRPr="00E02194">
              <w:t>. Экономические и правовые основы производственной деятельности</w:t>
            </w:r>
          </w:p>
        </w:tc>
        <w:tc>
          <w:tcPr>
            <w:tcW w:w="625" w:type="pct"/>
          </w:tcPr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1.1 – 1.2</w:t>
            </w:r>
          </w:p>
          <w:p w:rsidR="00A13E47" w:rsidRDefault="00A13E47" w:rsidP="00DC574D">
            <w:pPr>
              <w:pStyle w:val="a9"/>
              <w:rPr>
                <w:b/>
              </w:rPr>
            </w:pPr>
            <w:r>
              <w:rPr>
                <w:b/>
              </w:rPr>
              <w:t>ПК 2.1 – 2.5</w:t>
            </w:r>
          </w:p>
          <w:p w:rsidR="00A13E47" w:rsidRDefault="00A13E47" w:rsidP="00DC574D">
            <w:pPr>
              <w:pStyle w:val="BodyText2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3.1 – 3.4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4.1 – 4.3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5.1 – 5.4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6.1 – 6.4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7.1 – 7.3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8.1 – 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  <w:vMerge/>
          </w:tcPr>
          <w:p w:rsidR="00A13E47" w:rsidRPr="004223D6" w:rsidRDefault="00A13E47" w:rsidP="00DC574D">
            <w:pPr>
              <w:rPr>
                <w:b/>
              </w:rPr>
            </w:pPr>
          </w:p>
        </w:tc>
        <w:tc>
          <w:tcPr>
            <w:tcW w:w="1870" w:type="pct"/>
          </w:tcPr>
          <w:p w:rsidR="00A13E47" w:rsidRPr="004223D6" w:rsidRDefault="00A13E47" w:rsidP="00DC574D">
            <w:pPr>
              <w:rPr>
                <w:b/>
              </w:rPr>
            </w:pPr>
            <w:r w:rsidRPr="004223D6">
              <w:rPr>
                <w:b/>
              </w:rPr>
              <w:t>уметь: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13E47" w:rsidRDefault="00A13E47" w:rsidP="00DC574D">
            <w:pPr>
              <w:ind w:firstLine="284"/>
            </w:pPr>
            <w:r w:rsidRPr="004223D6"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применять первичные средства пожаротушения;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4223D6">
              <w:lastRenderedPageBreak/>
              <w:t>профессией;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оказывать первую помощь</w:t>
            </w:r>
            <w:r>
              <w:t xml:space="preserve"> пострадавшим</w:t>
            </w:r>
            <w:r w:rsidRPr="004223D6">
              <w:t>;</w:t>
            </w:r>
          </w:p>
          <w:p w:rsidR="00A13E47" w:rsidRPr="004223D6" w:rsidRDefault="00A13E47" w:rsidP="00DC574D">
            <w:pPr>
              <w:rPr>
                <w:b/>
              </w:rPr>
            </w:pPr>
            <w:r w:rsidRPr="004223D6">
              <w:rPr>
                <w:b/>
              </w:rPr>
              <w:t>знать: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</w:t>
            </w:r>
            <w:r>
              <w:t>циональной безопасности России;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основы военной службы и обороны государства;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задачи и основные мероприятия гражданской обороны;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организацию и порядок призыва граждан на военную службу и поступления на нее в добровольном порядке;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 xml:space="preserve">область применения получаемых </w:t>
            </w:r>
            <w:r w:rsidRPr="004223D6">
              <w:lastRenderedPageBreak/>
              <w:t>профессиональных знаний при исполнении обязанностей военной службы;</w:t>
            </w:r>
          </w:p>
          <w:p w:rsidR="00A13E47" w:rsidRPr="004223D6" w:rsidRDefault="00A13E47" w:rsidP="00DC574D">
            <w:pPr>
              <w:ind w:firstLine="284"/>
            </w:pPr>
            <w:r w:rsidRPr="004223D6">
              <w:t>порядок и правила оказания первой помощи</w:t>
            </w:r>
            <w:r>
              <w:t xml:space="preserve"> пострадавшим</w:t>
            </w:r>
          </w:p>
        </w:tc>
        <w:tc>
          <w:tcPr>
            <w:tcW w:w="628" w:type="pct"/>
          </w:tcPr>
          <w:p w:rsidR="00A13E47" w:rsidRPr="004223D6" w:rsidRDefault="00A13E47" w:rsidP="00DC574D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A13E47" w:rsidRPr="004223D6" w:rsidRDefault="00A13E47" w:rsidP="00DC574D">
            <w:pPr>
              <w:snapToGrid w:val="0"/>
              <w:jc w:val="center"/>
            </w:pPr>
            <w:r>
              <w:t>32</w:t>
            </w:r>
          </w:p>
        </w:tc>
        <w:tc>
          <w:tcPr>
            <w:tcW w:w="896" w:type="pct"/>
          </w:tcPr>
          <w:p w:rsidR="00A13E47" w:rsidRPr="004223D6" w:rsidRDefault="00A13E47" w:rsidP="00DC574D">
            <w:r w:rsidRPr="004223D6">
              <w:t>ОП.0</w:t>
            </w:r>
            <w:r>
              <w:t>5</w:t>
            </w:r>
            <w:r w:rsidRPr="004223D6">
              <w:t>. Безопасность жизнедеятельности</w:t>
            </w:r>
          </w:p>
        </w:tc>
        <w:tc>
          <w:tcPr>
            <w:tcW w:w="625" w:type="pct"/>
          </w:tcPr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1.1 – 1.2</w:t>
            </w:r>
          </w:p>
          <w:p w:rsidR="00A13E47" w:rsidRDefault="00A13E47" w:rsidP="00DC574D">
            <w:pPr>
              <w:pStyle w:val="a9"/>
              <w:rPr>
                <w:b/>
              </w:rPr>
            </w:pPr>
            <w:r>
              <w:rPr>
                <w:b/>
              </w:rPr>
              <w:t>ПК 2.1 – 2.5</w:t>
            </w:r>
          </w:p>
          <w:p w:rsidR="00A13E47" w:rsidRDefault="00A13E47" w:rsidP="00DC574D">
            <w:pPr>
              <w:pStyle w:val="BodyText2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3.1 – 3.4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4.1 – 4.3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5.1 – 5.4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6.1 – 6.4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7.1 – 7.3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8.1 – 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lastRenderedPageBreak/>
              <w:t>П.</w:t>
            </w:r>
            <w:r w:rsidRPr="004223D6">
              <w:rPr>
                <w:b/>
              </w:rPr>
              <w:t>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Профессиональный цикл</w:t>
            </w:r>
          </w:p>
        </w:tc>
        <w:tc>
          <w:tcPr>
            <w:tcW w:w="628" w:type="pct"/>
          </w:tcPr>
          <w:p w:rsidR="00A13E47" w:rsidRPr="00A74BE6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A74BE6">
              <w:rPr>
                <w:b/>
                <w:bCs/>
                <w:iCs/>
              </w:rPr>
              <w:t>452</w:t>
            </w:r>
          </w:p>
        </w:tc>
        <w:tc>
          <w:tcPr>
            <w:tcW w:w="597" w:type="pct"/>
          </w:tcPr>
          <w:p w:rsidR="00A13E47" w:rsidRPr="00A74BE6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A74BE6">
              <w:rPr>
                <w:b/>
                <w:bCs/>
                <w:iCs/>
              </w:rPr>
              <w:t>308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933A4" w:rsidTr="00DC574D">
        <w:trPr>
          <w:trHeight w:val="20"/>
          <w:jc w:val="center"/>
        </w:trPr>
        <w:tc>
          <w:tcPr>
            <w:tcW w:w="384" w:type="pct"/>
          </w:tcPr>
          <w:p w:rsidR="00A13E47" w:rsidRPr="004933A4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933A4">
              <w:rPr>
                <w:b/>
              </w:rPr>
              <w:t>ПМ.00</w:t>
            </w:r>
          </w:p>
        </w:tc>
        <w:tc>
          <w:tcPr>
            <w:tcW w:w="1870" w:type="pct"/>
          </w:tcPr>
          <w:p w:rsidR="00A13E47" w:rsidRPr="004933A4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933A4">
              <w:rPr>
                <w:b/>
              </w:rPr>
              <w:t>Профессиональные модули</w:t>
            </w:r>
          </w:p>
        </w:tc>
        <w:tc>
          <w:tcPr>
            <w:tcW w:w="628" w:type="pct"/>
          </w:tcPr>
          <w:p w:rsidR="00A13E47" w:rsidRPr="00A74BE6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A74BE6">
              <w:rPr>
                <w:b/>
                <w:bCs/>
                <w:iCs/>
              </w:rPr>
              <w:t>452</w:t>
            </w:r>
          </w:p>
        </w:tc>
        <w:tc>
          <w:tcPr>
            <w:tcW w:w="597" w:type="pct"/>
          </w:tcPr>
          <w:p w:rsidR="00A13E47" w:rsidRPr="00A74BE6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 w:rsidRPr="00A74BE6">
              <w:rPr>
                <w:b/>
                <w:bCs/>
                <w:iCs/>
              </w:rPr>
              <w:t>308</w:t>
            </w:r>
          </w:p>
        </w:tc>
        <w:tc>
          <w:tcPr>
            <w:tcW w:w="896" w:type="pct"/>
          </w:tcPr>
          <w:p w:rsidR="00A13E47" w:rsidRPr="004933A4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933A4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snapToGrid w:val="0"/>
              <w:ind w:right="-212"/>
              <w:rPr>
                <w:b/>
              </w:rPr>
            </w:pPr>
            <w:r w:rsidRPr="004223D6">
              <w:rPr>
                <w:b/>
              </w:rPr>
              <w:t>ПМ.01</w:t>
            </w:r>
          </w:p>
        </w:tc>
        <w:tc>
          <w:tcPr>
            <w:tcW w:w="1870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Приготовление блюд из овощей и грибов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иметь практический опыт: </w:t>
            </w:r>
          </w:p>
          <w:p w:rsidR="00A13E47" w:rsidRDefault="00A13E47" w:rsidP="00DC574D">
            <w:pPr>
              <w:ind w:firstLine="284"/>
            </w:pPr>
            <w:r>
              <w:t>обработки, нарезки и приготовления блюд из овощей и грибов;</w:t>
            </w:r>
          </w:p>
          <w:p w:rsidR="00A13E47" w:rsidRPr="00671CD3" w:rsidRDefault="00A13E47" w:rsidP="00DC574D">
            <w:pPr>
              <w:rPr>
                <w:b/>
              </w:rPr>
            </w:pPr>
            <w:r>
              <w:rPr>
                <w:b/>
              </w:rPr>
              <w:t>уметь</w:t>
            </w:r>
            <w:r w:rsidRPr="00671CD3">
              <w:rPr>
                <w:b/>
              </w:rPr>
              <w:t>: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годность овощей и грибов;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A13E47" w:rsidRDefault="00A13E47" w:rsidP="00DC574D">
            <w:pPr>
              <w:ind w:firstLine="284"/>
            </w:pPr>
            <w:r>
              <w:t>обрабатывать различными методами овощи и грибы;</w:t>
            </w:r>
          </w:p>
          <w:p w:rsidR="00A13E47" w:rsidRDefault="00A13E47" w:rsidP="00DC574D">
            <w:pPr>
              <w:ind w:firstLine="284"/>
            </w:pPr>
            <w:r>
              <w:t>нарезать и формовать традиционные виды овощей и грибов;</w:t>
            </w:r>
          </w:p>
          <w:p w:rsidR="00A13E47" w:rsidRDefault="00A13E47" w:rsidP="00DC574D">
            <w:pPr>
              <w:ind w:firstLine="284"/>
            </w:pPr>
            <w:r>
              <w:t>охлаждать и замораживать нарезанные овощи и грибы;</w:t>
            </w:r>
          </w:p>
          <w:p w:rsidR="00A13E47" w:rsidRDefault="00A13E47" w:rsidP="00DC574D"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ассортимент, товароведную характеристику и требования к качеству различных видов овощей и грибов;</w:t>
            </w:r>
          </w:p>
          <w:p w:rsidR="00A13E47" w:rsidRDefault="00A13E47" w:rsidP="00DC574D">
            <w:pPr>
              <w:ind w:firstLine="284"/>
            </w:pPr>
            <w: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A13E47" w:rsidRDefault="00A13E47" w:rsidP="00DC574D">
            <w:pPr>
              <w:ind w:firstLine="284"/>
            </w:pPr>
          </w:p>
          <w:p w:rsidR="00A13E47" w:rsidRDefault="00A13E47" w:rsidP="00DC574D">
            <w:pPr>
              <w:ind w:firstLine="284"/>
            </w:pPr>
            <w:r>
              <w:lastRenderedPageBreak/>
              <w:t>технику обработки овощей, грибов, пряностей;</w:t>
            </w:r>
          </w:p>
          <w:p w:rsidR="00A13E47" w:rsidRDefault="00A13E47" w:rsidP="00DC574D">
            <w:pPr>
              <w:ind w:firstLine="284"/>
            </w:pPr>
            <w:r>
              <w:t>способы минимизации отходов при нарезке и обработке овощей и грибов;</w:t>
            </w:r>
          </w:p>
          <w:p w:rsidR="00A13E47" w:rsidRDefault="00A13E47" w:rsidP="00DC574D">
            <w:pPr>
              <w:ind w:firstLine="284"/>
            </w:pPr>
            <w:r>
              <w:t>температурный режим и правила приготовления простых блюд и гарниров из овощей и грибов;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A13E47" w:rsidRDefault="00A13E47" w:rsidP="00DC574D">
            <w:pPr>
              <w:ind w:firstLine="284"/>
            </w:pPr>
            <w:r>
              <w:t>правила хранения овощей и грибов;</w:t>
            </w:r>
          </w:p>
          <w:p w:rsidR="00A13E47" w:rsidRDefault="00A13E47" w:rsidP="00DC574D">
            <w:pPr>
              <w:ind w:firstLine="284"/>
            </w:pPr>
            <w:r>
      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896" w:type="pct"/>
          </w:tcPr>
          <w:p w:rsidR="00A13E47" w:rsidRDefault="00A13E47" w:rsidP="00DC574D">
            <w:r>
              <w:t>МДК.01.01. Технология обработки сырья и приготовления блюд из овощей и грибов</w:t>
            </w: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1.1 – 1.2</w:t>
            </w:r>
          </w:p>
          <w:p w:rsidR="00A13E47" w:rsidRDefault="00A13E47" w:rsidP="00DC574D">
            <w:pPr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rPr>
                <w:b/>
              </w:rPr>
            </w:pPr>
            <w:r w:rsidRPr="004223D6">
              <w:rPr>
                <w:b/>
              </w:rPr>
              <w:lastRenderedPageBreak/>
              <w:t>ПМ.02</w:t>
            </w:r>
          </w:p>
        </w:tc>
        <w:tc>
          <w:tcPr>
            <w:tcW w:w="1870" w:type="pct"/>
          </w:tcPr>
          <w:p w:rsidR="00A13E47" w:rsidRDefault="00A13E47" w:rsidP="00DC574D">
            <w:pPr>
              <w:pStyle w:val="4"/>
            </w:pPr>
            <w:r>
              <w:t>Приготовление блюд и гарниров из круп, бобовых и макаронных изделий, яиц, творога, теста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A13E47" w:rsidRDefault="00A13E47" w:rsidP="00DC574D">
            <w:pPr>
              <w:ind w:firstLine="284"/>
            </w:pPr>
            <w: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A13E47" w:rsidRDefault="00A13E47" w:rsidP="00DC574D">
            <w:pPr>
              <w:ind w:firstLine="284"/>
            </w:pPr>
            <w:r>
              <w:t>готовить и оформлять блюда и гарниры из круп, бобовых, макаронных изделий, яиц, творога, теста;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A13E47" w:rsidRDefault="00A13E47" w:rsidP="00DC574D">
            <w:pPr>
              <w:ind w:firstLine="284"/>
            </w:pPr>
            <w: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A13E47" w:rsidRDefault="00A13E47" w:rsidP="00DC574D">
            <w:pPr>
              <w:ind w:firstLine="284"/>
            </w:pPr>
            <w:r>
              <w:t>способы минимизации отходов при подготовке продуктов;</w:t>
            </w:r>
          </w:p>
          <w:p w:rsidR="00A13E47" w:rsidRDefault="00A13E47" w:rsidP="00DC574D">
            <w:pPr>
              <w:ind w:firstLine="284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A13E47" w:rsidRDefault="00A13E47" w:rsidP="00DC574D">
            <w:pPr>
              <w:ind w:firstLine="284"/>
            </w:pPr>
            <w:r>
              <w:t>правила хранения, сроки реализации и требования к качеству готовых блюд;</w:t>
            </w:r>
          </w:p>
          <w:p w:rsidR="00A13E47" w:rsidRDefault="00A13E47" w:rsidP="00DC574D">
            <w:pPr>
              <w:ind w:firstLine="284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896" w:type="pct"/>
          </w:tcPr>
          <w:p w:rsidR="00A13E47" w:rsidRDefault="00A13E47" w:rsidP="00DC574D">
            <w: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A13E47" w:rsidRDefault="00A13E47" w:rsidP="00DC574D">
            <w:pPr>
              <w:pStyle w:val="27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2.1 – 2.5</w:t>
            </w:r>
          </w:p>
          <w:p w:rsidR="00A13E47" w:rsidRDefault="00A13E47" w:rsidP="00DC574D">
            <w:pPr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snapToGrid w:val="0"/>
              <w:ind w:right="-32"/>
              <w:rPr>
                <w:b/>
              </w:rPr>
            </w:pPr>
            <w:r w:rsidRPr="004223D6">
              <w:rPr>
                <w:b/>
              </w:rPr>
              <w:lastRenderedPageBreak/>
              <w:t>ПМ.03</w:t>
            </w:r>
          </w:p>
        </w:tc>
        <w:tc>
          <w:tcPr>
            <w:tcW w:w="1870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Приготовление супов и соусов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опыт;</w:t>
            </w:r>
          </w:p>
          <w:p w:rsidR="00A13E47" w:rsidRDefault="00A13E47" w:rsidP="00DC574D">
            <w:pPr>
              <w:ind w:firstLine="284"/>
              <w:rPr>
                <w:b/>
              </w:rPr>
            </w:pPr>
            <w:r>
              <w:t>приготовления основных супов и соусов;</w:t>
            </w:r>
          </w:p>
          <w:p w:rsidR="00A13E47" w:rsidRDefault="00A13E47" w:rsidP="00DC574D">
            <w:r>
              <w:rPr>
                <w:b/>
              </w:rPr>
              <w:t>уметь: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супов и соусов;</w:t>
            </w:r>
          </w:p>
          <w:p w:rsidR="00A13E47" w:rsidRDefault="00A13E47" w:rsidP="00DC574D">
            <w:pPr>
              <w:ind w:firstLine="284"/>
            </w:pPr>
            <w:r>
              <w:lastRenderedPageBreak/>
              <w:t>использовать различные технологии приготовления и оформления основных супов и соусов;</w:t>
            </w:r>
          </w:p>
          <w:p w:rsidR="00A13E47" w:rsidRDefault="00A13E47" w:rsidP="00DC574D">
            <w:pPr>
              <w:ind w:firstLine="284"/>
            </w:pPr>
            <w:r>
              <w:t>оценивать качество готовых блюд;</w:t>
            </w:r>
          </w:p>
          <w:p w:rsidR="00A13E47" w:rsidRDefault="00A13E47" w:rsidP="00DC574D">
            <w:pPr>
              <w:ind w:firstLine="284"/>
            </w:pPr>
            <w:r>
              <w:t>охлаждать, замораживать, размораживать и разогревать отдельные компоненты для соусов;</w:t>
            </w:r>
          </w:p>
          <w:p w:rsidR="00A13E47" w:rsidRDefault="00A13E47" w:rsidP="00DC574D"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классификацию, пищевую ценность, требования к качеству основных супов и соусов;</w:t>
            </w:r>
          </w:p>
          <w:p w:rsidR="00A13E47" w:rsidRDefault="00A13E47" w:rsidP="00DC574D">
            <w:pPr>
              <w:ind w:firstLine="284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A13E47" w:rsidRDefault="00A13E47" w:rsidP="00DC574D">
            <w:pPr>
              <w:ind w:firstLine="284"/>
            </w:pPr>
            <w: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A13E47" w:rsidRDefault="00A13E47" w:rsidP="00DC574D">
            <w:pPr>
              <w:ind w:firstLine="284"/>
            </w:pPr>
            <w:r>
              <w:t xml:space="preserve">температурный режим и правила приготовления супов и соусов; 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оформления, температуру подачи;</w:t>
            </w:r>
          </w:p>
          <w:p w:rsidR="00A13E47" w:rsidRDefault="00A13E47" w:rsidP="00DC574D">
            <w:pPr>
              <w:ind w:firstLine="284"/>
            </w:pPr>
            <w:r>
              <w:t xml:space="preserve">правила хранения и требования к качеству готовых блюд; </w:t>
            </w:r>
          </w:p>
          <w:p w:rsidR="00A13E47" w:rsidRDefault="00A13E47" w:rsidP="00DC574D">
            <w:pPr>
              <w:ind w:firstLine="284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896" w:type="pct"/>
          </w:tcPr>
          <w:p w:rsidR="00A13E47" w:rsidRDefault="00A13E47" w:rsidP="00DC574D">
            <w:r>
              <w:t>МДК.03.01. Технология приготовления супов и соусов</w:t>
            </w:r>
          </w:p>
          <w:p w:rsidR="00A13E47" w:rsidRDefault="00A13E47" w:rsidP="00DC574D"/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3.1 – 3.4</w:t>
            </w:r>
          </w:p>
          <w:p w:rsidR="00A13E47" w:rsidRDefault="00A13E47" w:rsidP="00DC574D">
            <w:pPr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E02194" w:rsidRDefault="00A13E47" w:rsidP="00DC574D">
            <w:pPr>
              <w:ind w:right="-32"/>
              <w:rPr>
                <w:b/>
                <w:bCs/>
              </w:rPr>
            </w:pPr>
            <w:r w:rsidRPr="00E02194">
              <w:rPr>
                <w:b/>
                <w:bCs/>
              </w:rPr>
              <w:lastRenderedPageBreak/>
              <w:t>ПМ.04</w:t>
            </w:r>
          </w:p>
        </w:tc>
        <w:tc>
          <w:tcPr>
            <w:tcW w:w="1870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Приготовление блюд из рыбы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A13E47" w:rsidRDefault="00A13E47" w:rsidP="00DC574D">
            <w:pPr>
              <w:ind w:firstLine="284"/>
            </w:pPr>
            <w:r>
              <w:t>обработки рыбного сырья;</w:t>
            </w:r>
          </w:p>
          <w:p w:rsidR="00A13E47" w:rsidRDefault="00A13E47" w:rsidP="00DC574D">
            <w:pPr>
              <w:ind w:firstLine="284"/>
            </w:pPr>
            <w:r>
              <w:t>приготовления полуфабрикатов и блюд из рыбы;</w:t>
            </w:r>
          </w:p>
          <w:p w:rsidR="00A13E47" w:rsidRDefault="00A13E47" w:rsidP="00DC574D">
            <w:r>
              <w:rPr>
                <w:b/>
              </w:rPr>
              <w:lastRenderedPageBreak/>
              <w:t>иметь: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полуфабрикатов и блюд из рыбы;</w:t>
            </w:r>
          </w:p>
          <w:p w:rsidR="00A13E47" w:rsidRDefault="00A13E47" w:rsidP="00DC574D">
            <w:pPr>
              <w:ind w:firstLine="284"/>
            </w:pPr>
            <w:r>
              <w:t>использовать различные технологии приготовления и оформления блюд из рыбы</w:t>
            </w:r>
          </w:p>
          <w:p w:rsidR="00A13E47" w:rsidRDefault="00A13E47" w:rsidP="00DC574D">
            <w:pPr>
              <w:ind w:firstLine="284"/>
            </w:pPr>
            <w:r>
              <w:t>оценивать качество готовых блюд;</w:t>
            </w:r>
          </w:p>
          <w:p w:rsidR="00A13E47" w:rsidRDefault="00A13E47" w:rsidP="00DC574D"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A13E47" w:rsidRDefault="00A13E47" w:rsidP="00DC574D">
            <w:pPr>
              <w:ind w:firstLine="284"/>
            </w:pPr>
            <w:r>
              <w:t>правила выбора основных продуктов и дополнительных ингредиентов к ним при приготовлении блюд из рыбы;</w:t>
            </w:r>
          </w:p>
          <w:p w:rsidR="00A13E47" w:rsidRDefault="00A13E47" w:rsidP="00DC574D">
            <w:pPr>
              <w:ind w:firstLine="284"/>
            </w:pPr>
            <w: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оформления, температуру подачи;</w:t>
            </w:r>
          </w:p>
          <w:p w:rsidR="00A13E47" w:rsidRDefault="00A13E47" w:rsidP="00DC574D">
            <w:pPr>
              <w:ind w:firstLine="284"/>
            </w:pPr>
            <w:r>
              <w:t>правила хранения и требования к качеству готовых блюд из рыбы;</w:t>
            </w:r>
          </w:p>
          <w:p w:rsidR="00A13E47" w:rsidRDefault="00A13E47" w:rsidP="00DC574D">
            <w:pPr>
              <w:ind w:firstLine="284"/>
            </w:pPr>
            <w: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A13E47" w:rsidRDefault="00A13E47" w:rsidP="00DC574D">
            <w:pPr>
              <w:ind w:firstLine="284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A13E47" w:rsidRDefault="00A13E47" w:rsidP="00DC574D">
            <w:pPr>
              <w:ind w:firstLine="284"/>
            </w:pP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896" w:type="pct"/>
          </w:tcPr>
          <w:p w:rsidR="00A13E47" w:rsidRDefault="00A13E47" w:rsidP="00DC574D">
            <w:r>
              <w:t>МДК.04.01. Технология обработки сырья и приготовления блюд из рыбы</w:t>
            </w: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4.1 – 4.3</w:t>
            </w:r>
          </w:p>
          <w:p w:rsidR="00A13E47" w:rsidRDefault="00A13E47" w:rsidP="00DC574D">
            <w:pPr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E02194" w:rsidRDefault="00A13E47" w:rsidP="00DC574D">
            <w:pPr>
              <w:ind w:right="-32"/>
              <w:rPr>
                <w:b/>
                <w:bCs/>
              </w:rPr>
            </w:pPr>
            <w:r w:rsidRPr="00E02194">
              <w:rPr>
                <w:b/>
                <w:bCs/>
              </w:rPr>
              <w:lastRenderedPageBreak/>
              <w:t>ПМ.0</w:t>
            </w:r>
            <w:r>
              <w:rPr>
                <w:b/>
                <w:bCs/>
              </w:rPr>
              <w:t>5</w:t>
            </w:r>
          </w:p>
        </w:tc>
        <w:tc>
          <w:tcPr>
            <w:tcW w:w="1870" w:type="pct"/>
          </w:tcPr>
          <w:p w:rsidR="00A13E47" w:rsidRDefault="00A13E47" w:rsidP="00DC574D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Приготовление блюд из мяса и домашней птицы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A13E47" w:rsidRDefault="00A13E47" w:rsidP="00DC574D">
            <w:pPr>
              <w:ind w:firstLine="284"/>
            </w:pPr>
            <w:r>
              <w:t>обработки сырья;</w:t>
            </w:r>
          </w:p>
          <w:p w:rsidR="00A13E47" w:rsidRPr="00437B3B" w:rsidRDefault="00A13E47" w:rsidP="00DC574D">
            <w:pPr>
              <w:ind w:firstLine="284"/>
            </w:pPr>
            <w:r>
              <w:t>приготовления полуфабрикатов и блюд из мяса и домашней птицы;</w:t>
            </w:r>
          </w:p>
          <w:p w:rsidR="00A13E47" w:rsidRDefault="00A13E47" w:rsidP="00DC574D">
            <w:r>
              <w:rPr>
                <w:b/>
              </w:rPr>
              <w:t>уметь: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использовать различные технологии приготовления и оформления блюд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оценивать качество готовых блюд;</w:t>
            </w:r>
          </w:p>
          <w:p w:rsidR="00A13E47" w:rsidRDefault="00A13E47" w:rsidP="00DC574D"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оформления, температуру подачи;</w:t>
            </w:r>
          </w:p>
          <w:p w:rsidR="00A13E47" w:rsidRDefault="00A13E47" w:rsidP="00DC574D">
            <w:pPr>
              <w:ind w:firstLine="284"/>
            </w:pPr>
            <w:r>
              <w:lastRenderedPageBreak/>
              <w:t xml:space="preserve">правила хранения и требования к качеству; </w:t>
            </w:r>
          </w:p>
          <w:p w:rsidR="00A13E47" w:rsidRDefault="00A13E47" w:rsidP="00DC574D">
            <w:pPr>
              <w:ind w:firstLine="284"/>
            </w:pPr>
            <w: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A13E47" w:rsidRDefault="00A13E47" w:rsidP="00DC574D">
            <w:pPr>
              <w:ind w:firstLine="284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/>
        </w:tc>
        <w:tc>
          <w:tcPr>
            <w:tcW w:w="896" w:type="pct"/>
          </w:tcPr>
          <w:p w:rsidR="00A13E47" w:rsidRDefault="00A13E47" w:rsidP="00DC574D">
            <w: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5.1 – 5.4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E02194" w:rsidRDefault="00A13E47" w:rsidP="00DC574D">
            <w:pPr>
              <w:ind w:right="-3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ПМ.06</w:t>
            </w:r>
          </w:p>
        </w:tc>
        <w:tc>
          <w:tcPr>
            <w:tcW w:w="1870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Приготовление и оформление холодных блюд и закусок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A13E47" w:rsidRDefault="00A13E47" w:rsidP="00DC574D">
            <w:pPr>
              <w:ind w:firstLine="284"/>
            </w:pPr>
            <w:r>
              <w:t>подготовки гастрономических продуктов;</w:t>
            </w:r>
          </w:p>
          <w:p w:rsidR="00A13E47" w:rsidRDefault="00A13E47" w:rsidP="00DC574D">
            <w:pPr>
              <w:ind w:firstLine="284"/>
            </w:pPr>
            <w:r>
              <w:t>приготовления и оформления холодных блюд и закусок;</w:t>
            </w:r>
          </w:p>
          <w:p w:rsidR="00A13E47" w:rsidRDefault="00A13E47" w:rsidP="00DC574D">
            <w:r>
              <w:rPr>
                <w:b/>
              </w:rPr>
              <w:t>уметь: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качество гастрономических продуктов;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оценивать качество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выбирать способы хранения с соблюдением температурного режима;</w:t>
            </w:r>
          </w:p>
          <w:p w:rsidR="00A13E47" w:rsidRDefault="00A13E47" w:rsidP="00DC574D"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ind w:firstLine="284"/>
            </w:pPr>
            <w: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lastRenderedPageBreak/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правила проведения бракеража;</w:t>
            </w:r>
          </w:p>
          <w:p w:rsidR="00A13E47" w:rsidRDefault="00A13E47" w:rsidP="00DC574D">
            <w:pPr>
              <w:ind w:firstLine="284"/>
            </w:pPr>
            <w:r>
              <w:t>правила охлаждения и хранения холодных блюд и закусок, температурный режим хранения;</w:t>
            </w:r>
          </w:p>
          <w:p w:rsidR="00A13E47" w:rsidRDefault="00A13E47" w:rsidP="00DC574D">
            <w:pPr>
              <w:ind w:firstLine="284"/>
            </w:pPr>
            <w:r>
              <w:t>требования к качеству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способы сервировки и варианты оформления;</w:t>
            </w:r>
          </w:p>
          <w:p w:rsidR="00A13E47" w:rsidRDefault="00A13E47" w:rsidP="00DC574D">
            <w:pPr>
              <w:ind w:firstLine="284"/>
            </w:pPr>
            <w:r>
              <w:t>температуру подачи холодных блюд и закусок;</w:t>
            </w:r>
          </w:p>
          <w:p w:rsidR="00A13E47" w:rsidRDefault="00A13E47" w:rsidP="00DC574D">
            <w:pPr>
              <w:ind w:firstLine="284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/>
        </w:tc>
        <w:tc>
          <w:tcPr>
            <w:tcW w:w="896" w:type="pct"/>
          </w:tcPr>
          <w:p w:rsidR="00A13E47" w:rsidRDefault="00A13E47" w:rsidP="00DC574D">
            <w:r>
              <w:t xml:space="preserve">МДК.06.01. Технология приготовления и оформления </w:t>
            </w:r>
            <w:r w:rsidRPr="00E34535">
              <w:t xml:space="preserve">холодных </w:t>
            </w:r>
            <w:r>
              <w:t>блюд и закусок</w:t>
            </w: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6.1 – 6.4</w:t>
            </w:r>
          </w:p>
          <w:p w:rsidR="00A13E47" w:rsidRDefault="00A13E47" w:rsidP="00DC574D">
            <w:pPr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E02194" w:rsidRDefault="00A13E47" w:rsidP="00DC574D">
            <w:pPr>
              <w:ind w:right="-3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ПМ.07</w:t>
            </w:r>
          </w:p>
        </w:tc>
        <w:tc>
          <w:tcPr>
            <w:tcW w:w="1870" w:type="pct"/>
          </w:tcPr>
          <w:p w:rsidR="00A13E47" w:rsidRPr="0079076D" w:rsidRDefault="00A13E47" w:rsidP="00DC574D">
            <w:pPr>
              <w:rPr>
                <w:b/>
              </w:rPr>
            </w:pPr>
            <w:r w:rsidRPr="0079076D">
              <w:rPr>
                <w:b/>
              </w:rPr>
              <w:t>Приготовление сладких блюд и напитков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Pr="00034F60" w:rsidRDefault="00A13E47" w:rsidP="00DC574D">
            <w:pPr>
              <w:rPr>
                <w:b/>
              </w:rPr>
            </w:pPr>
            <w:r w:rsidRPr="00034F60">
              <w:rPr>
                <w:b/>
              </w:rPr>
              <w:t>иметь практический опыт:</w:t>
            </w:r>
          </w:p>
          <w:p w:rsidR="00A13E47" w:rsidRDefault="00A13E47" w:rsidP="00DC574D">
            <w:pPr>
              <w:ind w:firstLine="284"/>
            </w:pPr>
            <w:r>
              <w:t>приготовления сладких блюд;</w:t>
            </w:r>
          </w:p>
          <w:p w:rsidR="00A13E47" w:rsidRDefault="00A13E47" w:rsidP="00DC574D">
            <w:pPr>
              <w:ind w:firstLine="284"/>
            </w:pPr>
            <w:r>
              <w:t>приготовления напитков;</w:t>
            </w:r>
          </w:p>
          <w:p w:rsidR="00A13E47" w:rsidRPr="00034F60" w:rsidRDefault="00A13E47" w:rsidP="00DC574D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качество основных продуктов и дополнительных ингредиентов;</w:t>
            </w:r>
          </w:p>
          <w:p w:rsidR="00A13E47" w:rsidRDefault="00A13E47" w:rsidP="00DC574D">
            <w:pPr>
              <w:ind w:firstLine="284"/>
            </w:pPr>
            <w:r>
              <w:t>определять их соответствие технологическим требованиям к простым сладким блюдам и напиткам;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>
              <w:t xml:space="preserve">использовать различные технологии </w:t>
            </w:r>
            <w:r w:rsidRPr="000F6D6B">
              <w:rPr>
                <w:spacing w:val="-6"/>
              </w:rPr>
              <w:lastRenderedPageBreak/>
              <w:t>приготовления и оформления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оценивать качество готовых блюд;</w:t>
            </w:r>
          </w:p>
          <w:p w:rsidR="00A13E47" w:rsidRPr="000F6D6B" w:rsidRDefault="00A13E47" w:rsidP="00DC574D">
            <w:pPr>
              <w:spacing w:line="228" w:lineRule="auto"/>
              <w:rPr>
                <w:b/>
                <w:spacing w:val="-6"/>
              </w:rPr>
            </w:pPr>
            <w:r w:rsidRPr="000F6D6B">
              <w:rPr>
                <w:b/>
                <w:spacing w:val="-6"/>
              </w:rPr>
              <w:t>знать: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правила проведения бракеража;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 xml:space="preserve">способы сервировки и варианты оформления, 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правила охлаждения и хранения сладких блюд и напитков;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>температурный режим хранения сладких блюд и напитков, температуру подачи;</w:t>
            </w:r>
          </w:p>
          <w:p w:rsidR="00A13E47" w:rsidRPr="000F6D6B" w:rsidRDefault="00A13E47" w:rsidP="00DC574D">
            <w:pPr>
              <w:spacing w:line="228" w:lineRule="auto"/>
              <w:ind w:firstLine="284"/>
              <w:rPr>
                <w:spacing w:val="-6"/>
              </w:rPr>
            </w:pPr>
            <w:r w:rsidRPr="000F6D6B">
              <w:rPr>
                <w:spacing w:val="-6"/>
              </w:rPr>
              <w:t xml:space="preserve">требования к качеству сладких блюд и напитков; </w:t>
            </w:r>
          </w:p>
          <w:p w:rsidR="00A13E47" w:rsidRDefault="00A13E47" w:rsidP="00DC574D">
            <w:pPr>
              <w:spacing w:line="228" w:lineRule="auto"/>
              <w:ind w:firstLine="284"/>
            </w:pPr>
            <w:r w:rsidRPr="000F6D6B">
              <w:rPr>
                <w:spacing w:val="-6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Pr="00640D7E" w:rsidRDefault="00A13E47" w:rsidP="00DC574D"/>
        </w:tc>
        <w:tc>
          <w:tcPr>
            <w:tcW w:w="597" w:type="pct"/>
          </w:tcPr>
          <w:p w:rsidR="00A13E47" w:rsidRDefault="00A13E47" w:rsidP="00DC574D"/>
        </w:tc>
        <w:tc>
          <w:tcPr>
            <w:tcW w:w="896" w:type="pct"/>
          </w:tcPr>
          <w:p w:rsidR="00A13E47" w:rsidRDefault="00A13E47" w:rsidP="00DC574D">
            <w:r>
              <w:t>МДК.07.01. Технология приготовления сладких блюд и напитков</w:t>
            </w:r>
          </w:p>
        </w:tc>
        <w:tc>
          <w:tcPr>
            <w:tcW w:w="625" w:type="pct"/>
          </w:tcPr>
          <w:p w:rsidR="00A13E47" w:rsidRPr="002E1DFD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ОК 1 – </w:t>
            </w:r>
            <w:r w:rsidRPr="002E1DFD">
              <w:rPr>
                <w:b/>
              </w:rPr>
              <w:t>8</w:t>
            </w:r>
          </w:p>
          <w:p w:rsidR="00A13E47" w:rsidRPr="002E1DFD" w:rsidRDefault="00A13E47" w:rsidP="00DC574D">
            <w:pPr>
              <w:rPr>
                <w:b/>
              </w:rPr>
            </w:pPr>
            <w:r>
              <w:rPr>
                <w:b/>
              </w:rPr>
              <w:t xml:space="preserve">ПК 7.1 – </w:t>
            </w:r>
            <w:r w:rsidRPr="002E1DFD">
              <w:rPr>
                <w:b/>
              </w:rPr>
              <w:t>7.3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E02194" w:rsidRDefault="00A13E47" w:rsidP="00DC574D">
            <w:pPr>
              <w:ind w:right="-3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ПМ.08</w:t>
            </w:r>
          </w:p>
        </w:tc>
        <w:tc>
          <w:tcPr>
            <w:tcW w:w="1870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Приготовление хлебобулочных, мучных и кондитерских изделий</w:t>
            </w:r>
          </w:p>
          <w:p w:rsidR="00A13E47" w:rsidRDefault="00A13E47" w:rsidP="00DC574D">
            <w:r>
              <w:t>В результате изучения профессионального модуля обучающийся должен: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A13E47" w:rsidRDefault="00A13E47" w:rsidP="00DC574D">
            <w:r>
              <w:t>приготовления хлебобулочных, мучных и кондитерских изделий;</w:t>
            </w:r>
          </w:p>
          <w:p w:rsidR="00A13E47" w:rsidRDefault="00A13E47" w:rsidP="00DC574D">
            <w:r>
              <w:rPr>
                <w:b/>
              </w:rPr>
              <w:t>уметь:</w:t>
            </w:r>
          </w:p>
          <w:p w:rsidR="00A13E47" w:rsidRDefault="00A13E47" w:rsidP="00DC574D">
            <w:pPr>
              <w:ind w:firstLine="284"/>
            </w:pPr>
            <w: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A13E47" w:rsidRDefault="00A13E47" w:rsidP="00DC574D">
            <w:pPr>
              <w:ind w:firstLine="284"/>
            </w:pPr>
            <w:r>
              <w:lastRenderedPageBreak/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A13E47" w:rsidRDefault="00A13E47" w:rsidP="00DC574D">
            <w:pPr>
              <w:ind w:firstLine="284"/>
            </w:pPr>
            <w: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A13E47" w:rsidRDefault="00A13E47" w:rsidP="00DC574D">
            <w:pPr>
              <w:ind w:firstLine="284"/>
            </w:pPr>
            <w:r>
              <w:t xml:space="preserve">использовать различные технологии приготовления и оформления хлебобулочных, мучных и кондитерских изделий; </w:t>
            </w:r>
          </w:p>
          <w:p w:rsidR="00A13E47" w:rsidRDefault="00A13E47" w:rsidP="00DC574D">
            <w:pPr>
              <w:ind w:firstLine="284"/>
            </w:pPr>
            <w:r>
              <w:t>оценивать качество готовых изделий;</w:t>
            </w:r>
          </w:p>
          <w:p w:rsidR="00A13E47" w:rsidRDefault="00A13E47" w:rsidP="00DC574D">
            <w:pPr>
              <w:spacing w:line="228" w:lineRule="auto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ассортимент, пищевую ценность, требования к качеству хлебобулочных, мучных и кондитерских изделий;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 xml:space="preserve">правила безопасного использования и виды необходимого технологического оборудования и производственного инвентаря, 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правила поведения бракеража;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A13E47" w:rsidRDefault="00A13E47" w:rsidP="00DC574D">
            <w:pPr>
              <w:spacing w:line="228" w:lineRule="auto"/>
              <w:ind w:firstLine="284"/>
            </w:pPr>
            <w:r>
              <w:t>правила хранения и требования к качеству хлебобулочных, мучных и кондитерских изделий;</w:t>
            </w:r>
          </w:p>
          <w:p w:rsidR="00A13E47" w:rsidRDefault="00A13E47" w:rsidP="00DC574D">
            <w:pPr>
              <w:ind w:firstLine="284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628" w:type="pct"/>
          </w:tcPr>
          <w:p w:rsidR="00A13E47" w:rsidRDefault="00A13E47" w:rsidP="00DC574D">
            <w:pPr>
              <w:rPr>
                <w:b/>
              </w:rPr>
            </w:pPr>
          </w:p>
        </w:tc>
        <w:tc>
          <w:tcPr>
            <w:tcW w:w="597" w:type="pct"/>
          </w:tcPr>
          <w:p w:rsidR="00A13E47" w:rsidRDefault="00A13E47" w:rsidP="00DC574D"/>
        </w:tc>
        <w:tc>
          <w:tcPr>
            <w:tcW w:w="896" w:type="pct"/>
          </w:tcPr>
          <w:p w:rsidR="00A13E47" w:rsidRDefault="00A13E47" w:rsidP="00DC574D"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625" w:type="pct"/>
          </w:tcPr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rPr>
                <w:b/>
              </w:rPr>
            </w:pPr>
            <w:r>
              <w:rPr>
                <w:b/>
              </w:rPr>
              <w:t>ПК 8.1 – 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lastRenderedPageBreak/>
              <w:t>ФК.00</w:t>
            </w:r>
          </w:p>
        </w:tc>
        <w:tc>
          <w:tcPr>
            <w:tcW w:w="1870" w:type="pct"/>
          </w:tcPr>
          <w:p w:rsidR="00A13E47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Физическая культура</w:t>
            </w:r>
          </w:p>
          <w:p w:rsidR="00A13E47" w:rsidRPr="000F6D6B" w:rsidRDefault="00A13E47" w:rsidP="00DC574D">
            <w:pPr>
              <w:tabs>
                <w:tab w:val="left" w:pos="266"/>
              </w:tabs>
            </w:pPr>
            <w:r w:rsidRPr="000F6D6B">
              <w:t>В результате освоения раздела «Физическая культура»</w:t>
            </w:r>
            <w:r>
              <w:t xml:space="preserve"> обучающийся должен:</w:t>
            </w:r>
          </w:p>
          <w:p w:rsidR="00A13E47" w:rsidRPr="004223D6" w:rsidRDefault="00A13E47" w:rsidP="00DC574D">
            <w:pPr>
              <w:rPr>
                <w:b/>
              </w:rPr>
            </w:pPr>
            <w:r w:rsidRPr="004223D6">
              <w:rPr>
                <w:b/>
              </w:rPr>
              <w:t>уметь:</w:t>
            </w:r>
          </w:p>
          <w:p w:rsidR="00A13E47" w:rsidRPr="004223D6" w:rsidRDefault="00A13E47" w:rsidP="00DC574D">
            <w:pPr>
              <w:tabs>
                <w:tab w:val="left" w:pos="266"/>
              </w:tabs>
              <w:ind w:firstLine="284"/>
            </w:pPr>
            <w:r w:rsidRPr="004223D6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знать:</w:t>
            </w:r>
          </w:p>
          <w:p w:rsidR="00A13E47" w:rsidRPr="004223D6" w:rsidRDefault="00A13E47" w:rsidP="00DC574D">
            <w:pPr>
              <w:tabs>
                <w:tab w:val="left" w:pos="266"/>
              </w:tabs>
              <w:ind w:firstLine="284"/>
            </w:pPr>
            <w:r w:rsidRPr="004223D6"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13E47" w:rsidRPr="004223D6" w:rsidRDefault="00A13E47" w:rsidP="00DC574D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4223D6">
              <w:t>основы здорового образа жизни</w:t>
            </w:r>
          </w:p>
        </w:tc>
        <w:tc>
          <w:tcPr>
            <w:tcW w:w="628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 w:rsidRPr="001B15AC">
              <w:rPr>
                <w:b/>
              </w:rPr>
              <w:t>72</w:t>
            </w:r>
          </w:p>
        </w:tc>
        <w:tc>
          <w:tcPr>
            <w:tcW w:w="597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 w:rsidRPr="001B15AC">
              <w:rPr>
                <w:b/>
              </w:rPr>
              <w:t>36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ОК 2</w:t>
            </w:r>
          </w:p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ОК 3</w:t>
            </w:r>
          </w:p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ОК 6</w:t>
            </w:r>
          </w:p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 xml:space="preserve">ОК </w:t>
            </w:r>
            <w:r>
              <w:rPr>
                <w:b/>
              </w:rPr>
              <w:t>8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 xml:space="preserve">Вариативная часть циклов ОПОП </w:t>
            </w:r>
            <w:r w:rsidRPr="000F6D6B">
              <w:t>(определяется образовател</w:t>
            </w:r>
            <w:r w:rsidRPr="000F6D6B">
              <w:t>ь</w:t>
            </w:r>
            <w:r w:rsidRPr="000F6D6B">
              <w:t>ным учреждением)</w:t>
            </w:r>
          </w:p>
        </w:tc>
        <w:tc>
          <w:tcPr>
            <w:tcW w:w="628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97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70" w:type="pct"/>
          </w:tcPr>
          <w:p w:rsidR="00A13E47" w:rsidRPr="004223D6" w:rsidRDefault="00A13E47" w:rsidP="00DC574D">
            <w:pPr>
              <w:rPr>
                <w:b/>
                <w:bCs/>
              </w:rPr>
            </w:pPr>
            <w:r w:rsidRPr="004223D6">
              <w:rPr>
                <w:b/>
                <w:bCs/>
              </w:rPr>
              <w:t>Итого по обязательной части ОПОП, включая раздел «Физическая культура», и вариативной части ОПОП</w:t>
            </w:r>
          </w:p>
        </w:tc>
        <w:tc>
          <w:tcPr>
            <w:tcW w:w="628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597" w:type="pct"/>
          </w:tcPr>
          <w:p w:rsidR="00A13E47" w:rsidRPr="001B15AC" w:rsidRDefault="00A13E47" w:rsidP="00DC574D">
            <w:pPr>
              <w:jc w:val="center"/>
              <w:rPr>
                <w:b/>
              </w:rPr>
            </w:pPr>
            <w:r w:rsidRPr="001B15AC">
              <w:rPr>
                <w:b/>
              </w:rPr>
              <w:t>648</w:t>
            </w: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УП.00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Учебная практика (производственное обучение)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A13E47" w:rsidRPr="0034394B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2A315F">
              <w:rPr>
                <w:b/>
              </w:rPr>
              <w:t xml:space="preserve"> нед.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A13E47" w:rsidRPr="00BA3182" w:rsidRDefault="00A13E47" w:rsidP="00DC574D">
            <w:pPr>
              <w:jc w:val="center"/>
              <w:rPr>
                <w:b/>
                <w:bCs/>
              </w:rPr>
            </w:pPr>
            <w:r w:rsidRPr="001B15AC">
              <w:rPr>
                <w:b/>
              </w:rPr>
              <w:t>756</w:t>
            </w:r>
          </w:p>
        </w:tc>
        <w:tc>
          <w:tcPr>
            <w:tcW w:w="896" w:type="pct"/>
            <w:vMerge w:val="restar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  <w:vMerge w:val="restart"/>
          </w:tcPr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ОК 1 – 8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1.1 – 1.2</w:t>
            </w:r>
          </w:p>
          <w:p w:rsidR="00A13E47" w:rsidRDefault="00A13E47" w:rsidP="00DC574D">
            <w:pPr>
              <w:pStyle w:val="a9"/>
              <w:rPr>
                <w:b/>
              </w:rPr>
            </w:pPr>
            <w:r>
              <w:rPr>
                <w:b/>
              </w:rPr>
              <w:t>ПК 2.1 – 2.5</w:t>
            </w:r>
          </w:p>
          <w:p w:rsidR="00A13E47" w:rsidRDefault="00A13E47" w:rsidP="00DC574D">
            <w:pPr>
              <w:pStyle w:val="BodyText2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3.1 – 3.4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4.1 –</w:t>
            </w:r>
            <w:r>
              <w:t xml:space="preserve"> </w:t>
            </w:r>
            <w:r>
              <w:rPr>
                <w:b/>
              </w:rPr>
              <w:t>4.3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5.1 – 5.4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6.1 – 6.4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7.1 – 7.3</w:t>
            </w:r>
          </w:p>
          <w:p w:rsidR="00A13E47" w:rsidRDefault="00A13E47" w:rsidP="00DC574D">
            <w:pPr>
              <w:ind w:right="-156"/>
              <w:rPr>
                <w:b/>
              </w:rPr>
            </w:pPr>
            <w:r>
              <w:rPr>
                <w:b/>
              </w:rPr>
              <w:t>ПК 8.1 –</w:t>
            </w:r>
            <w:r>
              <w:t xml:space="preserve"> </w:t>
            </w:r>
            <w:r>
              <w:rPr>
                <w:b/>
              </w:rPr>
              <w:t>8.6</w:t>
            </w: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ПП.00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  <w:lang w:val="en-US"/>
              </w:rPr>
            </w:pPr>
            <w:r w:rsidRPr="004223D6">
              <w:rPr>
                <w:b/>
              </w:rPr>
              <w:t>Производственная практика</w:t>
            </w:r>
          </w:p>
        </w:tc>
        <w:tc>
          <w:tcPr>
            <w:tcW w:w="628" w:type="pct"/>
            <w:vMerge/>
            <w:shd w:val="clear" w:color="auto" w:fill="auto"/>
          </w:tcPr>
          <w:p w:rsidR="00A13E47" w:rsidRPr="0034394B" w:rsidRDefault="00A13E47" w:rsidP="00DC574D">
            <w:pPr>
              <w:jc w:val="center"/>
              <w:rPr>
                <w:b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A13E47" w:rsidRPr="0034394B" w:rsidRDefault="00A13E47" w:rsidP="00DC574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96" w:type="pct"/>
            <w:vMerge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  <w:vMerge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4223D6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ПА.00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Промежуточная аттестация</w:t>
            </w:r>
          </w:p>
        </w:tc>
        <w:tc>
          <w:tcPr>
            <w:tcW w:w="628" w:type="pct"/>
          </w:tcPr>
          <w:p w:rsidR="00A13E47" w:rsidRPr="004A4BB0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315F">
              <w:rPr>
                <w:b/>
              </w:rPr>
              <w:t xml:space="preserve"> нед.</w:t>
            </w:r>
          </w:p>
        </w:tc>
        <w:tc>
          <w:tcPr>
            <w:tcW w:w="597" w:type="pct"/>
          </w:tcPr>
          <w:p w:rsidR="00A13E47" w:rsidRPr="004A4BB0" w:rsidRDefault="00A13E47" w:rsidP="00DC574D">
            <w:pPr>
              <w:jc w:val="center"/>
            </w:pPr>
          </w:p>
        </w:tc>
        <w:tc>
          <w:tcPr>
            <w:tcW w:w="896" w:type="pct"/>
          </w:tcPr>
          <w:p w:rsidR="00A13E47" w:rsidRPr="004223D6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  <w:tr w:rsidR="00A13E47" w:rsidRPr="00E47E3D" w:rsidTr="00DC574D">
        <w:trPr>
          <w:trHeight w:val="20"/>
          <w:jc w:val="center"/>
        </w:trPr>
        <w:tc>
          <w:tcPr>
            <w:tcW w:w="384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ГИА.00</w:t>
            </w:r>
          </w:p>
        </w:tc>
        <w:tc>
          <w:tcPr>
            <w:tcW w:w="1870" w:type="pct"/>
          </w:tcPr>
          <w:p w:rsidR="00A13E47" w:rsidRPr="004223D6" w:rsidRDefault="00A13E47" w:rsidP="00DC574D">
            <w:pPr>
              <w:tabs>
                <w:tab w:val="left" w:pos="266"/>
              </w:tabs>
              <w:rPr>
                <w:b/>
              </w:rPr>
            </w:pPr>
            <w:r w:rsidRPr="004223D6">
              <w:rPr>
                <w:b/>
              </w:rPr>
              <w:t>Государственная (итоговая) аттестация</w:t>
            </w:r>
          </w:p>
        </w:tc>
        <w:tc>
          <w:tcPr>
            <w:tcW w:w="628" w:type="pct"/>
          </w:tcPr>
          <w:p w:rsidR="00A13E47" w:rsidRPr="004A4BB0" w:rsidRDefault="00A13E47" w:rsidP="00DC57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315F">
              <w:rPr>
                <w:b/>
              </w:rPr>
              <w:t xml:space="preserve"> нед.</w:t>
            </w:r>
          </w:p>
        </w:tc>
        <w:tc>
          <w:tcPr>
            <w:tcW w:w="597" w:type="pct"/>
          </w:tcPr>
          <w:p w:rsidR="00A13E47" w:rsidRPr="004A4BB0" w:rsidRDefault="00A13E47" w:rsidP="00DC574D">
            <w:pPr>
              <w:jc w:val="center"/>
            </w:pPr>
          </w:p>
        </w:tc>
        <w:tc>
          <w:tcPr>
            <w:tcW w:w="896" w:type="pct"/>
          </w:tcPr>
          <w:p w:rsidR="00A13E47" w:rsidRPr="00E47E3D" w:rsidRDefault="00A13E47" w:rsidP="00DC574D">
            <w:pPr>
              <w:tabs>
                <w:tab w:val="left" w:pos="266"/>
              </w:tabs>
            </w:pPr>
          </w:p>
        </w:tc>
        <w:tc>
          <w:tcPr>
            <w:tcW w:w="625" w:type="pct"/>
          </w:tcPr>
          <w:p w:rsidR="00A13E47" w:rsidRPr="003C5251" w:rsidRDefault="00A13E47" w:rsidP="00DC574D">
            <w:pPr>
              <w:tabs>
                <w:tab w:val="left" w:pos="266"/>
              </w:tabs>
              <w:rPr>
                <w:b/>
              </w:rPr>
            </w:pPr>
          </w:p>
        </w:tc>
      </w:tr>
    </w:tbl>
    <w:p w:rsidR="00A13E47" w:rsidRDefault="00A13E47" w:rsidP="00A13E47">
      <w:pPr>
        <w:jc w:val="both"/>
        <w:rPr>
          <w:sz w:val="28"/>
          <w:szCs w:val="28"/>
        </w:rPr>
      </w:pPr>
    </w:p>
    <w:p w:rsidR="00A13E47" w:rsidRDefault="00A13E47" w:rsidP="00A13E47">
      <w:pPr>
        <w:jc w:val="both"/>
        <w:rPr>
          <w:sz w:val="28"/>
          <w:szCs w:val="28"/>
        </w:rPr>
        <w:sectPr w:rsidR="00A13E47" w:rsidSect="0000575F">
          <w:footerReference w:type="even" r:id="rId13"/>
          <w:footerReference w:type="default" r:id="rId14"/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A13E47" w:rsidRPr="004223D6" w:rsidRDefault="00A13E47" w:rsidP="00A13E47">
      <w:pPr>
        <w:pStyle w:val="a3"/>
        <w:ind w:left="0" w:firstLine="540"/>
        <w:jc w:val="right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Таблица 3</w:t>
      </w:r>
    </w:p>
    <w:p w:rsidR="00A13E47" w:rsidRPr="004223D6" w:rsidRDefault="00A13E47" w:rsidP="00A13E47">
      <w:pPr>
        <w:pStyle w:val="a3"/>
        <w:ind w:left="0" w:firstLine="540"/>
        <w:jc w:val="both"/>
        <w:rPr>
          <w:sz w:val="28"/>
          <w:szCs w:val="28"/>
        </w:rPr>
      </w:pPr>
      <w:r w:rsidRPr="004223D6">
        <w:rPr>
          <w:sz w:val="28"/>
          <w:szCs w:val="28"/>
        </w:rPr>
        <w:t xml:space="preserve">Нормативный срок освоения ОПОП НПО при очной форме получения образования составляет </w:t>
      </w:r>
      <w:r>
        <w:rPr>
          <w:sz w:val="28"/>
          <w:szCs w:val="28"/>
        </w:rPr>
        <w:t>43</w:t>
      </w:r>
      <w:r w:rsidRPr="004223D6">
        <w:rPr>
          <w:sz w:val="28"/>
          <w:szCs w:val="28"/>
        </w:rPr>
        <w:t xml:space="preserve"> недели, в том числе: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6"/>
        <w:gridCol w:w="1823"/>
      </w:tblGrid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 xml:space="preserve">Обучение по учебным циклам и разделу </w:t>
            </w:r>
            <w:r>
              <w:rPr>
                <w:rFonts w:cs="Courier New"/>
                <w:sz w:val="28"/>
                <w:szCs w:val="28"/>
              </w:rPr>
              <w:t>«Ф</w:t>
            </w:r>
            <w:r w:rsidRPr="004223D6">
              <w:rPr>
                <w:rFonts w:cs="Courier New"/>
                <w:sz w:val="28"/>
                <w:szCs w:val="28"/>
              </w:rPr>
              <w:t>изическая культура</w:t>
            </w:r>
            <w:r>
              <w:rPr>
                <w:rFonts w:cs="Courier New"/>
                <w:sz w:val="28"/>
                <w:szCs w:val="28"/>
              </w:rPr>
              <w:t>»</w:t>
            </w:r>
          </w:p>
        </w:tc>
        <w:tc>
          <w:tcPr>
            <w:tcW w:w="1823" w:type="dxa"/>
          </w:tcPr>
          <w:p w:rsidR="00A13E47" w:rsidRPr="006014DC" w:rsidRDefault="00A13E47" w:rsidP="00DC574D">
            <w:pPr>
              <w:pStyle w:val="a3"/>
              <w:spacing w:after="0"/>
              <w:ind w:left="-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18 нед.</w:t>
            </w:r>
          </w:p>
        </w:tc>
      </w:tr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23" w:type="dxa"/>
            <w:vMerge w:val="restart"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21 нед.</w:t>
            </w:r>
          </w:p>
        </w:tc>
      </w:tr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23" w:type="dxa"/>
            <w:vMerge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23" w:type="dxa"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1 нед.</w:t>
            </w:r>
          </w:p>
        </w:tc>
      </w:tr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Государственная (итоговая) атт</w:t>
            </w:r>
            <w:r w:rsidRPr="004223D6">
              <w:rPr>
                <w:rFonts w:cs="Courier New"/>
                <w:sz w:val="28"/>
                <w:szCs w:val="28"/>
              </w:rPr>
              <w:t>е</w:t>
            </w:r>
            <w:r w:rsidRPr="004223D6">
              <w:rPr>
                <w:rFonts w:cs="Courier New"/>
                <w:sz w:val="28"/>
                <w:szCs w:val="28"/>
              </w:rPr>
              <w:t xml:space="preserve">стация </w:t>
            </w:r>
          </w:p>
        </w:tc>
        <w:tc>
          <w:tcPr>
            <w:tcW w:w="1823" w:type="dxa"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1 нед.</w:t>
            </w:r>
          </w:p>
        </w:tc>
      </w:tr>
      <w:tr w:rsidR="00A13E47" w:rsidRPr="004223D6" w:rsidTr="00DC574D">
        <w:trPr>
          <w:trHeight w:val="381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Каникулярное время</w:t>
            </w:r>
          </w:p>
        </w:tc>
        <w:tc>
          <w:tcPr>
            <w:tcW w:w="1823" w:type="dxa"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2 нед.</w:t>
            </w:r>
          </w:p>
        </w:tc>
      </w:tr>
      <w:tr w:rsidR="00A13E47" w:rsidRPr="004223D6" w:rsidTr="00DC574D">
        <w:trPr>
          <w:trHeight w:val="382"/>
        </w:trPr>
        <w:tc>
          <w:tcPr>
            <w:tcW w:w="7836" w:type="dxa"/>
          </w:tcPr>
          <w:p w:rsidR="00A13E47" w:rsidRPr="004223D6" w:rsidRDefault="00A13E47" w:rsidP="00DC574D">
            <w:pPr>
              <w:pStyle w:val="a4"/>
              <w:ind w:firstLine="72"/>
              <w:jc w:val="both"/>
              <w:rPr>
                <w:rFonts w:cs="Courier New"/>
                <w:sz w:val="28"/>
                <w:szCs w:val="28"/>
              </w:rPr>
            </w:pPr>
            <w:r w:rsidRPr="004223D6"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1823" w:type="dxa"/>
          </w:tcPr>
          <w:p w:rsidR="00A13E47" w:rsidRPr="006014DC" w:rsidRDefault="00A13E47" w:rsidP="00DC574D">
            <w:pPr>
              <w:pStyle w:val="a5"/>
              <w:spacing w:after="0"/>
              <w:ind w:hanging="24"/>
              <w:jc w:val="center"/>
              <w:rPr>
                <w:rFonts w:cs="Courier New"/>
                <w:sz w:val="28"/>
                <w:szCs w:val="28"/>
              </w:rPr>
            </w:pPr>
            <w:r w:rsidRPr="006014DC">
              <w:rPr>
                <w:rFonts w:cs="Courier New"/>
                <w:sz w:val="28"/>
                <w:szCs w:val="28"/>
              </w:rPr>
              <w:t>43 нед.</w:t>
            </w:r>
          </w:p>
        </w:tc>
      </w:tr>
    </w:tbl>
    <w:p w:rsidR="00A13E47" w:rsidRPr="004223D6" w:rsidRDefault="00A13E47" w:rsidP="00A13E47">
      <w:pPr>
        <w:pStyle w:val="a4"/>
        <w:ind w:firstLine="540"/>
        <w:jc w:val="both"/>
        <w:rPr>
          <w:i/>
        </w:rPr>
      </w:pPr>
    </w:p>
    <w:p w:rsidR="00A13E47" w:rsidRPr="004223D6" w:rsidRDefault="00A13E47" w:rsidP="00A13E47">
      <w:pPr>
        <w:pStyle w:val="23"/>
        <w:tabs>
          <w:tab w:val="left" w:pos="993"/>
          <w:tab w:val="left" w:pos="1418"/>
        </w:tabs>
        <w:spacing w:after="0" w:line="24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VII</w:t>
      </w:r>
      <w:r w:rsidRPr="004223D6">
        <w:rPr>
          <w:b/>
          <w:spacing w:val="-2"/>
          <w:sz w:val="28"/>
          <w:szCs w:val="28"/>
        </w:rPr>
        <w:t>. ТРЕБОВАНИЯ К УСЛОВИЯМ РЕАЛИЗАЦИИ</w:t>
      </w:r>
    </w:p>
    <w:p w:rsidR="00A13E47" w:rsidRDefault="00A13E47" w:rsidP="00A13E47">
      <w:pPr>
        <w:ind w:firstLine="709"/>
        <w:jc w:val="center"/>
        <w:rPr>
          <w:b/>
          <w:sz w:val="28"/>
          <w:szCs w:val="28"/>
        </w:rPr>
      </w:pPr>
      <w:r w:rsidRPr="004223D6">
        <w:rPr>
          <w:b/>
          <w:sz w:val="28"/>
          <w:szCs w:val="28"/>
        </w:rPr>
        <w:t>ОСНОВНОЙ ПРОФЕССИОНАЛЬНОЙ ОБРАЗОВАТЕЛЬНОЙ ПР</w:t>
      </w:r>
      <w:r w:rsidRPr="004223D6">
        <w:rPr>
          <w:b/>
          <w:sz w:val="28"/>
          <w:szCs w:val="28"/>
        </w:rPr>
        <w:t>О</w:t>
      </w:r>
      <w:r w:rsidRPr="004223D6">
        <w:rPr>
          <w:b/>
          <w:sz w:val="28"/>
          <w:szCs w:val="28"/>
        </w:rPr>
        <w:t>ГРАММЫ</w:t>
      </w:r>
    </w:p>
    <w:p w:rsidR="00A13E47" w:rsidRPr="00F76CBB" w:rsidRDefault="00A13E47" w:rsidP="00A13E47">
      <w:pPr>
        <w:ind w:firstLine="709"/>
        <w:jc w:val="center"/>
        <w:rPr>
          <w:b/>
          <w:sz w:val="16"/>
          <w:szCs w:val="16"/>
        </w:rPr>
      </w:pPr>
    </w:p>
    <w:p w:rsidR="00A13E47" w:rsidRPr="00F7538A" w:rsidRDefault="00A13E47" w:rsidP="00A13E47">
      <w:pPr>
        <w:ind w:firstLine="709"/>
        <w:jc w:val="both"/>
        <w:rPr>
          <w:sz w:val="28"/>
          <w:szCs w:val="28"/>
        </w:rPr>
      </w:pPr>
      <w:r w:rsidRPr="00F7538A">
        <w:rPr>
          <w:b/>
          <w:sz w:val="28"/>
          <w:szCs w:val="28"/>
        </w:rPr>
        <w:t>7.1.</w:t>
      </w:r>
      <w:r w:rsidRPr="00F7538A">
        <w:rPr>
          <w:sz w:val="28"/>
          <w:szCs w:val="28"/>
        </w:rPr>
        <w:t> Образовательное учреждение в рамках действующего законодательства самостоятельно разрабатывает и утве</w:t>
      </w:r>
      <w:r w:rsidRPr="00F7538A">
        <w:rPr>
          <w:sz w:val="28"/>
          <w:szCs w:val="28"/>
        </w:rPr>
        <w:t>р</w:t>
      </w:r>
      <w:r w:rsidRPr="00F7538A">
        <w:rPr>
          <w:sz w:val="28"/>
          <w:szCs w:val="28"/>
        </w:rPr>
        <w:t>ждает ОПОП НПО,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3.2. ФГОС)</w:t>
      </w:r>
      <w:r>
        <w:rPr>
          <w:sz w:val="28"/>
          <w:szCs w:val="28"/>
        </w:rPr>
        <w:t>,</w:t>
      </w:r>
      <w:r w:rsidRPr="00F7538A">
        <w:rPr>
          <w:sz w:val="28"/>
          <w:szCs w:val="28"/>
        </w:rPr>
        <w:t xml:space="preserve"> с учетом п</w:t>
      </w:r>
      <w:r w:rsidRPr="00F7538A">
        <w:rPr>
          <w:sz w:val="28"/>
          <w:szCs w:val="28"/>
        </w:rPr>
        <w:t>о</w:t>
      </w:r>
      <w:r w:rsidRPr="00F7538A">
        <w:rPr>
          <w:sz w:val="28"/>
          <w:szCs w:val="28"/>
        </w:rPr>
        <w:t xml:space="preserve">требностей регионального рынка труда и примерной ОПОП. 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sz w:val="28"/>
        </w:rPr>
        <w:t>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13E47" w:rsidRPr="004223D6" w:rsidRDefault="00A13E47" w:rsidP="00A13E47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Конкретные виды профессиональной деятельности, к которым готовится обучающийся, должны определять содержание</w:t>
      </w:r>
      <w:r w:rsidRPr="004223D6">
        <w:t xml:space="preserve"> </w:t>
      </w:r>
      <w:r w:rsidRPr="004223D6">
        <w:rPr>
          <w:sz w:val="28"/>
        </w:rPr>
        <w:t>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A13E47" w:rsidRPr="004223D6" w:rsidRDefault="00A13E47" w:rsidP="00A13E47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При формировании ОПОП образовательное учреждение:</w:t>
      </w:r>
    </w:p>
    <w:p w:rsidR="00A13E47" w:rsidRPr="004223D6" w:rsidRDefault="00A13E47" w:rsidP="00A13E4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4223D6">
        <w:rPr>
          <w:sz w:val="28"/>
          <w:szCs w:val="28"/>
        </w:rPr>
        <w:t>имеет право использовать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вариативную часть циклов ОПОП, увеличивая при этом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A13E47" w:rsidRPr="004223D6" w:rsidRDefault="00A13E47" w:rsidP="00A13E47">
      <w:pPr>
        <w:pStyle w:val="25"/>
        <w:widowControl w:val="0"/>
        <w:ind w:left="0" w:firstLine="709"/>
        <w:jc w:val="both"/>
        <w:rPr>
          <w:sz w:val="28"/>
        </w:rPr>
      </w:pPr>
      <w:r w:rsidRPr="004223D6">
        <w:rPr>
          <w:sz w:val="28"/>
        </w:rPr>
        <w:t>обязано ежегодно обновлять основную профе</w:t>
      </w:r>
      <w:r w:rsidRPr="004223D6">
        <w:rPr>
          <w:sz w:val="28"/>
        </w:rPr>
        <w:t>с</w:t>
      </w:r>
      <w:r w:rsidRPr="004223D6">
        <w:rPr>
          <w:sz w:val="28"/>
        </w:rPr>
        <w:t>сиональную образовательную программу с учетом запросов работодателей, особенн</w:t>
      </w:r>
      <w:r w:rsidRPr="004223D6">
        <w:rPr>
          <w:sz w:val="28"/>
        </w:rPr>
        <w:t>о</w:t>
      </w:r>
      <w:r w:rsidRPr="004223D6">
        <w:rPr>
          <w:sz w:val="28"/>
        </w:rPr>
        <w:t>стей развития региона, науки, культуры, экономики, техники, технологий и социал</w:t>
      </w:r>
      <w:r w:rsidRPr="004223D6">
        <w:rPr>
          <w:sz w:val="28"/>
        </w:rPr>
        <w:t>ь</w:t>
      </w:r>
      <w:r w:rsidRPr="004223D6">
        <w:rPr>
          <w:sz w:val="28"/>
        </w:rPr>
        <w:t xml:space="preserve">ной сферы в рамках, установленных настоящим </w:t>
      </w:r>
      <w:r>
        <w:rPr>
          <w:sz w:val="28"/>
        </w:rPr>
        <w:lastRenderedPageBreak/>
        <w:t>ф</w:t>
      </w:r>
      <w:r w:rsidRPr="004223D6">
        <w:rPr>
          <w:sz w:val="28"/>
        </w:rPr>
        <w:t>едеральным государственным образовательным стандартом;</w:t>
      </w:r>
    </w:p>
    <w:p w:rsidR="00A13E47" w:rsidRPr="00AF2BE9" w:rsidRDefault="00A13E47" w:rsidP="00A13E47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BE9">
        <w:rPr>
          <w:iCs/>
          <w:sz w:val="28"/>
          <w:szCs w:val="28"/>
        </w:rPr>
        <w:t>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A13E47" w:rsidRPr="004223D6" w:rsidRDefault="00A13E47" w:rsidP="00A13E47">
      <w:pPr>
        <w:pStyle w:val="a8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223D6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ею со</w:t>
      </w:r>
      <w:r>
        <w:rPr>
          <w:iCs/>
          <w:sz w:val="28"/>
          <w:szCs w:val="28"/>
        </w:rPr>
        <w:t> </w:t>
      </w:r>
      <w:r w:rsidRPr="004223D6">
        <w:rPr>
          <w:iCs/>
          <w:sz w:val="28"/>
          <w:szCs w:val="28"/>
        </w:rPr>
        <w:t>стороны преподавателей и мастеров производственного обучения;</w:t>
      </w:r>
    </w:p>
    <w:p w:rsidR="00A13E47" w:rsidRPr="004223D6" w:rsidRDefault="00A13E47" w:rsidP="00A13E47">
      <w:pPr>
        <w:ind w:firstLine="720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>обязано обеспечи</w:t>
      </w:r>
      <w:r w:rsidRPr="004223D6">
        <w:rPr>
          <w:iCs/>
          <w:sz w:val="28"/>
          <w:szCs w:val="28"/>
        </w:rPr>
        <w:t>ва</w:t>
      </w:r>
      <w:r w:rsidRPr="004223D6">
        <w:rPr>
          <w:spacing w:val="-3"/>
          <w:sz w:val="28"/>
        </w:rPr>
        <w:t>ть обучающимся возможность участвовать в</w:t>
      </w:r>
      <w:r>
        <w:rPr>
          <w:spacing w:val="-3"/>
          <w:sz w:val="28"/>
        </w:rPr>
        <w:t> </w:t>
      </w:r>
      <w:r w:rsidRPr="004223D6">
        <w:rPr>
          <w:spacing w:val="-3"/>
          <w:sz w:val="28"/>
        </w:rPr>
        <w:t xml:space="preserve">формировании индивидуальной образовательной программы; </w:t>
      </w:r>
    </w:p>
    <w:p w:rsidR="00A13E47" w:rsidRPr="004223D6" w:rsidRDefault="00A13E47" w:rsidP="00A13E47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 xml:space="preserve">обязано формировать социокультурную среду, создавать условия, необходимые для всестороннего развития </w:t>
      </w:r>
      <w:r w:rsidRPr="004223D6">
        <w:rPr>
          <w:sz w:val="28"/>
          <w:szCs w:val="28"/>
        </w:rPr>
        <w:t>и социализации</w:t>
      </w:r>
      <w:r w:rsidRPr="004223D6">
        <w:rPr>
          <w:sz w:val="28"/>
        </w:rPr>
        <w:t xml:space="preserve"> личности, </w:t>
      </w:r>
      <w:r>
        <w:rPr>
          <w:sz w:val="28"/>
        </w:rPr>
        <w:t xml:space="preserve">сохранения здоровья обучающихся, </w:t>
      </w:r>
      <w:r w:rsidRPr="004223D6">
        <w:rPr>
          <w:sz w:val="28"/>
        </w:rPr>
        <w:t>способствовать развитию воспитательного компонента образовательного процесса, включая развитие самоуправления, участие обучающихся в</w:t>
      </w:r>
      <w:r>
        <w:rPr>
          <w:sz w:val="28"/>
        </w:rPr>
        <w:t> </w:t>
      </w:r>
      <w:r w:rsidRPr="004223D6">
        <w:rPr>
          <w:sz w:val="28"/>
        </w:rPr>
        <w:t xml:space="preserve">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формирования и развития общих и профессиональных компетенций обучающихся.</w:t>
      </w:r>
    </w:p>
    <w:p w:rsidR="00A13E47" w:rsidRPr="004223D6" w:rsidRDefault="00A13E47" w:rsidP="00A13E47">
      <w:pPr>
        <w:ind w:firstLine="709"/>
        <w:jc w:val="both"/>
        <w:rPr>
          <w:spacing w:val="-3"/>
          <w:sz w:val="28"/>
        </w:rPr>
      </w:pPr>
      <w:r w:rsidRPr="0096405F">
        <w:rPr>
          <w:b/>
          <w:spacing w:val="-3"/>
          <w:sz w:val="28"/>
        </w:rPr>
        <w:t>7.2.</w:t>
      </w:r>
      <w:r>
        <w:rPr>
          <w:spacing w:val="-3"/>
          <w:sz w:val="28"/>
        </w:rPr>
        <w:t> О</w:t>
      </w:r>
      <w:r w:rsidRPr="004223D6">
        <w:rPr>
          <w:spacing w:val="-3"/>
          <w:sz w:val="28"/>
        </w:rPr>
        <w:t>бучающиеся имеют следующие права и обязанности:</w:t>
      </w:r>
    </w:p>
    <w:p w:rsidR="00A13E47" w:rsidRPr="004223D6" w:rsidRDefault="00A13E47" w:rsidP="00A13E47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4223D6">
        <w:rPr>
          <w:sz w:val="28"/>
          <w:szCs w:val="28"/>
        </w:rPr>
        <w:t xml:space="preserve"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</w:p>
    <w:p w:rsidR="00A13E47" w:rsidRPr="004223D6" w:rsidRDefault="00A13E47" w:rsidP="00A13E47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>в целях воспитания и развития личности, достижения результатов при освоении основной профессиональной образовательной программы в</w:t>
      </w:r>
      <w:r>
        <w:rPr>
          <w:sz w:val="28"/>
        </w:rPr>
        <w:t> </w:t>
      </w:r>
      <w:r w:rsidRPr="004223D6">
        <w:rPr>
          <w:sz w:val="28"/>
        </w:rPr>
        <w:t>части развития общих компетенций обучающиеся могут участвовать в</w:t>
      </w:r>
      <w:r>
        <w:rPr>
          <w:sz w:val="28"/>
        </w:rPr>
        <w:t> </w:t>
      </w:r>
      <w:r w:rsidRPr="004223D6">
        <w:rPr>
          <w:sz w:val="28"/>
        </w:rPr>
        <w:t xml:space="preserve">развитии самоуправления, 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A13E47" w:rsidRPr="004223D6" w:rsidRDefault="00A13E47" w:rsidP="00A13E47">
      <w:pPr>
        <w:ind w:firstLine="709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4223D6">
        <w:rPr>
          <w:sz w:val="28"/>
        </w:rPr>
        <w:t>основной профессиональной образовательной программой;</w:t>
      </w:r>
    </w:p>
    <w:p w:rsidR="00A13E47" w:rsidRPr="004223D6" w:rsidRDefault="00A13E47" w:rsidP="00A13E47">
      <w:pPr>
        <w:pStyle w:val="BodyText2"/>
        <w:widowControl w:val="0"/>
        <w:tabs>
          <w:tab w:val="left" w:pos="540"/>
        </w:tabs>
        <w:rPr>
          <w:bCs/>
          <w:sz w:val="28"/>
          <w:szCs w:val="28"/>
        </w:rPr>
      </w:pPr>
      <w:r w:rsidRPr="004223D6">
        <w:rPr>
          <w:b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7.3.</w:t>
      </w:r>
      <w:r>
        <w:rPr>
          <w:sz w:val="28"/>
        </w:rPr>
        <w:t> </w:t>
      </w:r>
      <w:r w:rsidRPr="004223D6">
        <w:rPr>
          <w:sz w:val="28"/>
        </w:rPr>
        <w:t xml:space="preserve">Максимальный объем учебной нагрузки обучающегося составляет 54 академических часа в неделю, включая все виды аудиторной </w:t>
      </w:r>
      <w:r w:rsidRPr="004223D6">
        <w:rPr>
          <w:sz w:val="28"/>
        </w:rPr>
        <w:lastRenderedPageBreak/>
        <w:t>и внеаудиторной (самостоятельной) учебной работы по освоению основной профессиональной образовательной программы.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7.4.</w:t>
      </w:r>
      <w:r>
        <w:rPr>
          <w:sz w:val="28"/>
        </w:rPr>
        <w:t> </w:t>
      </w:r>
      <w:r w:rsidRPr="004223D6">
        <w:rPr>
          <w:sz w:val="28"/>
        </w:rPr>
        <w:t>Максимальный объем аудиторной учебной нагрузки при очной форме получения образования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составляет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36 академических часов в</w:t>
      </w:r>
      <w:r>
        <w:rPr>
          <w:sz w:val="28"/>
        </w:rPr>
        <w:t> </w:t>
      </w:r>
      <w:r w:rsidRPr="004223D6">
        <w:rPr>
          <w:sz w:val="28"/>
        </w:rPr>
        <w:t>неделю.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7.5.</w:t>
      </w:r>
      <w:r>
        <w:rPr>
          <w:sz w:val="28"/>
        </w:rPr>
        <w:t> </w:t>
      </w:r>
      <w:r w:rsidRPr="004223D6">
        <w:rPr>
          <w:sz w:val="28"/>
        </w:rPr>
        <w:t xml:space="preserve">Максимальный объем аудиторной учебной нагрузки при очно-заочной (вечерней) форме получения образования составляет </w:t>
      </w:r>
      <w:r>
        <w:rPr>
          <w:sz w:val="28"/>
        </w:rPr>
        <w:br/>
      </w:r>
      <w:r w:rsidRPr="004223D6">
        <w:rPr>
          <w:sz w:val="28"/>
        </w:rPr>
        <w:t>16 академических часов в неделю.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7.6.</w:t>
      </w:r>
      <w:r>
        <w:rPr>
          <w:sz w:val="28"/>
        </w:rPr>
        <w:t> </w:t>
      </w:r>
      <w:r w:rsidRPr="00EE5DEE">
        <w:rPr>
          <w:sz w:val="28"/>
        </w:rPr>
        <w:t>Общая продолжительность каникул составляет не менее 10 недель в учебном году при сроке обучения более 1 года и не менее 2 недель в зимний период при сроке обучения 1 год.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7A5048">
        <w:rPr>
          <w:b/>
          <w:sz w:val="28"/>
          <w:szCs w:val="28"/>
        </w:rPr>
        <w:t>7.7.</w:t>
      </w:r>
      <w:r>
        <w:rPr>
          <w:sz w:val="28"/>
        </w:rPr>
        <w:t> </w:t>
      </w:r>
      <w:r w:rsidRPr="004223D6">
        <w:rPr>
          <w:sz w:val="28"/>
        </w:rPr>
        <w:t>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13E47" w:rsidRPr="004223D6" w:rsidRDefault="00A13E47" w:rsidP="00A13E47">
      <w:pPr>
        <w:ind w:firstLine="709"/>
        <w:jc w:val="both"/>
        <w:rPr>
          <w:bCs/>
          <w:iCs/>
          <w:sz w:val="28"/>
        </w:rPr>
      </w:pPr>
      <w:r w:rsidRPr="007A5048">
        <w:rPr>
          <w:b/>
          <w:bCs/>
          <w:iCs/>
          <w:sz w:val="28"/>
        </w:rPr>
        <w:t>7.8</w:t>
      </w:r>
      <w:r w:rsidRPr="007A5048">
        <w:rPr>
          <w:b/>
          <w:iCs/>
          <w:sz w:val="28"/>
        </w:rPr>
        <w:t>.</w:t>
      </w:r>
      <w:r>
        <w:rPr>
          <w:bCs/>
          <w:iCs/>
          <w:sz w:val="28"/>
        </w:rPr>
        <w:t> </w:t>
      </w:r>
      <w:r w:rsidRPr="004223D6">
        <w:rPr>
          <w:bCs/>
          <w:iCs/>
          <w:sz w:val="28"/>
        </w:rPr>
        <w:t xml:space="preserve">Образовательное учреждение имеет право </w:t>
      </w:r>
      <w:r w:rsidRPr="004223D6">
        <w:rPr>
          <w:sz w:val="28"/>
          <w:szCs w:val="28"/>
        </w:rPr>
        <w:t xml:space="preserve">для </w:t>
      </w:r>
      <w:r w:rsidRPr="004223D6">
        <w:rPr>
          <w:sz w:val="28"/>
        </w:rPr>
        <w:t xml:space="preserve">подгрупп </w:t>
      </w:r>
      <w:r w:rsidRPr="004223D6">
        <w:rPr>
          <w:sz w:val="28"/>
          <w:szCs w:val="28"/>
        </w:rPr>
        <w:t>девушек использовать 70</w:t>
      </w:r>
      <w:r>
        <w:rPr>
          <w:sz w:val="28"/>
          <w:szCs w:val="28"/>
        </w:rPr>
        <w:t xml:space="preserve"> процентов</w:t>
      </w:r>
      <w:r w:rsidRPr="004223D6">
        <w:rPr>
          <w:sz w:val="28"/>
          <w:szCs w:val="28"/>
        </w:rPr>
        <w:t xml:space="preserve"> учебного времени дисциплины «Безопасность жизнедеятельности», отведенного на изучение основ военной службы,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освоение основ медицинских знаний</w:t>
      </w:r>
      <w:r w:rsidRPr="004223D6">
        <w:rPr>
          <w:sz w:val="28"/>
        </w:rPr>
        <w:t>.</w:t>
      </w:r>
    </w:p>
    <w:p w:rsidR="00A13E47" w:rsidRPr="004223D6" w:rsidRDefault="00A13E47" w:rsidP="00A13E47">
      <w:pPr>
        <w:pStyle w:val="BodyText2"/>
        <w:widowControl w:val="0"/>
        <w:tabs>
          <w:tab w:val="left" w:pos="540"/>
        </w:tabs>
        <w:rPr>
          <w:sz w:val="28"/>
        </w:rPr>
      </w:pPr>
      <w:r w:rsidRPr="007A5048">
        <w:rPr>
          <w:b/>
          <w:bCs/>
          <w:iCs/>
          <w:sz w:val="28"/>
        </w:rPr>
        <w:t>7.</w:t>
      </w:r>
      <w:r w:rsidRPr="007A5048">
        <w:rPr>
          <w:b/>
          <w:bCs/>
          <w:sz w:val="28"/>
        </w:rPr>
        <w:t>9.</w:t>
      </w:r>
      <w:r>
        <w:rPr>
          <w:sz w:val="28"/>
        </w:rPr>
        <w:t> </w:t>
      </w:r>
      <w:r w:rsidRPr="004223D6">
        <w:rPr>
          <w:sz w:val="28"/>
        </w:rPr>
        <w:t>Нормативный срок освоения основной профессиональной образов</w:t>
      </w:r>
      <w:r w:rsidRPr="004223D6">
        <w:rPr>
          <w:sz w:val="28"/>
        </w:rPr>
        <w:t>а</w:t>
      </w:r>
      <w:r w:rsidRPr="004223D6">
        <w:rPr>
          <w:sz w:val="28"/>
        </w:rPr>
        <w:t xml:space="preserve">тельной программы по профессии начального профессионального образования при очной форме получения образования для лиц, обучающихся на базе основного общего образования, увеличивается </w:t>
      </w:r>
      <w:r>
        <w:rPr>
          <w:sz w:val="28"/>
        </w:rPr>
        <w:br/>
      </w:r>
      <w:r w:rsidRPr="004223D6">
        <w:rPr>
          <w:sz w:val="28"/>
        </w:rPr>
        <w:t>на 73 недели из расчета:</w:t>
      </w: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7842"/>
        <w:gridCol w:w="1306"/>
      </w:tblGrid>
      <w:tr w:rsidR="00A13E47" w:rsidRPr="004223D6" w:rsidTr="00DC57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A13E47" w:rsidRPr="004223D6" w:rsidRDefault="00A13E47" w:rsidP="00DC574D">
            <w:pPr>
              <w:pStyle w:val="26"/>
              <w:widowControl w:val="0"/>
              <w:ind w:left="709"/>
              <w:rPr>
                <w:sz w:val="28"/>
                <w:szCs w:val="24"/>
              </w:rPr>
            </w:pPr>
            <w:r w:rsidRPr="004223D6">
              <w:rPr>
                <w:sz w:val="28"/>
                <w:szCs w:val="24"/>
              </w:rPr>
              <w:t>теоретическое обучение (при обязательной учебной нагрузке 36 часов в н</w:t>
            </w:r>
            <w:r w:rsidRPr="004223D6">
              <w:rPr>
                <w:sz w:val="28"/>
                <w:szCs w:val="24"/>
              </w:rPr>
              <w:t>е</w:t>
            </w:r>
            <w:r w:rsidRPr="004223D6">
              <w:rPr>
                <w:sz w:val="28"/>
                <w:szCs w:val="24"/>
              </w:rPr>
              <w:t>делю)</w:t>
            </w:r>
          </w:p>
        </w:tc>
        <w:tc>
          <w:tcPr>
            <w:tcW w:w="714" w:type="pct"/>
          </w:tcPr>
          <w:p w:rsidR="00A13E47" w:rsidRPr="004223D6" w:rsidRDefault="00A13E47" w:rsidP="00DC574D">
            <w:pPr>
              <w:widowControl w:val="0"/>
              <w:tabs>
                <w:tab w:val="left" w:pos="540"/>
              </w:tabs>
              <w:rPr>
                <w:sz w:val="28"/>
              </w:rPr>
            </w:pPr>
          </w:p>
          <w:p w:rsidR="00A13E47" w:rsidRPr="004223D6" w:rsidRDefault="00A13E47" w:rsidP="00DC574D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57 нед.</w:t>
            </w:r>
          </w:p>
        </w:tc>
      </w:tr>
      <w:tr w:rsidR="00A13E47" w:rsidRPr="004223D6" w:rsidTr="00DC57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A13E47" w:rsidRPr="004223D6" w:rsidRDefault="00A13E47" w:rsidP="00DC574D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промежуточная аттестация</w:t>
            </w:r>
          </w:p>
        </w:tc>
        <w:tc>
          <w:tcPr>
            <w:tcW w:w="714" w:type="pct"/>
          </w:tcPr>
          <w:p w:rsidR="00A13E47" w:rsidRPr="004223D6" w:rsidRDefault="00A13E47" w:rsidP="00DC574D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3 нед.</w:t>
            </w:r>
          </w:p>
        </w:tc>
      </w:tr>
      <w:tr w:rsidR="00A13E47" w:rsidRPr="004223D6" w:rsidTr="00DC574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A13E47" w:rsidRPr="004223D6" w:rsidRDefault="00A13E47" w:rsidP="00DC574D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каникулярное время</w:t>
            </w:r>
          </w:p>
        </w:tc>
        <w:tc>
          <w:tcPr>
            <w:tcW w:w="714" w:type="pct"/>
          </w:tcPr>
          <w:p w:rsidR="00A13E47" w:rsidRPr="004223D6" w:rsidRDefault="00A13E47" w:rsidP="00DC574D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13 нед.</w:t>
            </w:r>
          </w:p>
        </w:tc>
      </w:tr>
    </w:tbl>
    <w:p w:rsidR="00A13E47" w:rsidRPr="004223D6" w:rsidRDefault="00A13E47" w:rsidP="00A13E4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7A5048">
        <w:rPr>
          <w:b/>
          <w:bCs/>
          <w:iCs/>
          <w:sz w:val="28"/>
        </w:rPr>
        <w:t>7.10.</w:t>
      </w:r>
      <w:r>
        <w:rPr>
          <w:bCs/>
          <w:sz w:val="28"/>
        </w:rPr>
        <w:t> </w:t>
      </w:r>
      <w:r w:rsidRPr="004223D6">
        <w:rPr>
          <w:sz w:val="28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</w:t>
      </w:r>
      <w:r w:rsidRPr="004223D6">
        <w:rPr>
          <w:sz w:val="28"/>
        </w:rPr>
        <w:t>п</w:t>
      </w:r>
      <w:r w:rsidRPr="004223D6">
        <w:rPr>
          <w:sz w:val="28"/>
        </w:rPr>
        <w:t>пу на каждый учебный год, в том числе в</w:t>
      </w:r>
      <w:r>
        <w:rPr>
          <w:sz w:val="28"/>
        </w:rPr>
        <w:t> </w:t>
      </w:r>
      <w:r w:rsidRPr="004223D6">
        <w:rPr>
          <w:sz w:val="28"/>
        </w:rPr>
        <w:t>период реализации среднего (полного) общего образования для лиц, обучающихся на базе основного общего образ</w:t>
      </w:r>
      <w:r w:rsidRPr="004223D6">
        <w:rPr>
          <w:sz w:val="28"/>
        </w:rPr>
        <w:t>о</w:t>
      </w:r>
      <w:r w:rsidRPr="004223D6">
        <w:rPr>
          <w:sz w:val="28"/>
        </w:rPr>
        <w:t>вания. Ф</w:t>
      </w:r>
      <w:r w:rsidRPr="004223D6">
        <w:rPr>
          <w:sz w:val="28"/>
          <w:szCs w:val="28"/>
        </w:rPr>
        <w:t>ормы проведения консультаций (групповые, индивидуальные, пис</w:t>
      </w:r>
      <w:r w:rsidRPr="004223D6">
        <w:rPr>
          <w:sz w:val="28"/>
          <w:szCs w:val="28"/>
        </w:rPr>
        <w:t>ь</w:t>
      </w:r>
      <w:r w:rsidRPr="004223D6">
        <w:rPr>
          <w:sz w:val="28"/>
          <w:szCs w:val="28"/>
        </w:rPr>
        <w:t>менные, устные) определяются образовательным учреждением.</w:t>
      </w:r>
    </w:p>
    <w:p w:rsidR="00A13E47" w:rsidRPr="004223D6" w:rsidRDefault="00A13E47" w:rsidP="00A13E47">
      <w:pPr>
        <w:pStyle w:val="PlainText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0633">
        <w:rPr>
          <w:rFonts w:ascii="Times New Roman" w:hAnsi="Times New Roman"/>
          <w:b/>
          <w:bCs/>
          <w:iCs/>
          <w:sz w:val="28"/>
          <w:szCs w:val="24"/>
        </w:rPr>
        <w:t>7.11.</w:t>
      </w:r>
      <w:r>
        <w:rPr>
          <w:rFonts w:ascii="Times New Roman" w:hAnsi="Times New Roman"/>
          <w:bCs/>
          <w:sz w:val="28"/>
          <w:szCs w:val="24"/>
        </w:rPr>
        <w:t> </w:t>
      </w:r>
      <w:r w:rsidRPr="004223D6">
        <w:rPr>
          <w:rFonts w:ascii="Times New Roman" w:hAnsi="Times New Roman"/>
          <w:bCs/>
          <w:sz w:val="28"/>
          <w:szCs w:val="24"/>
        </w:rPr>
        <w:t xml:space="preserve">В </w:t>
      </w:r>
      <w:r w:rsidRPr="004223D6">
        <w:rPr>
          <w:rFonts w:ascii="Times New Roman" w:hAnsi="Times New Roman"/>
          <w:sz w:val="28"/>
          <w:szCs w:val="24"/>
        </w:rPr>
        <w:t>период обучения с юношами пров</w:t>
      </w:r>
      <w:r w:rsidRPr="004223D6">
        <w:rPr>
          <w:rFonts w:ascii="Times New Roman" w:hAnsi="Times New Roman"/>
          <w:sz w:val="28"/>
          <w:szCs w:val="24"/>
        </w:rPr>
        <w:t>о</w:t>
      </w:r>
      <w:r w:rsidRPr="004223D6">
        <w:rPr>
          <w:rFonts w:ascii="Times New Roman" w:hAnsi="Times New Roman"/>
          <w:sz w:val="28"/>
          <w:szCs w:val="24"/>
        </w:rPr>
        <w:t>дятся учебные сборы</w:t>
      </w:r>
      <w:r w:rsidRPr="00AF2BE9">
        <w:rPr>
          <w:rStyle w:val="ae"/>
          <w:rFonts w:ascii="Times New Roman" w:hAnsi="Times New Roman"/>
          <w:sz w:val="28"/>
          <w:szCs w:val="24"/>
        </w:rPr>
        <w:footnoteReference w:id="4"/>
      </w:r>
      <w:r w:rsidRPr="004223D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4223D6">
        <w:rPr>
          <w:rFonts w:ascii="Times New Roman" w:hAnsi="Times New Roman"/>
          <w:sz w:val="28"/>
          <w:szCs w:val="24"/>
        </w:rPr>
        <w:t>(для сроков обучения 1 год 10 мес.).</w:t>
      </w:r>
      <w:r w:rsidRPr="00550C37">
        <w:rPr>
          <w:rStyle w:val="ac"/>
          <w:rFonts w:ascii="Times New Roman" w:hAnsi="Times New Roman"/>
          <w:sz w:val="28"/>
          <w:szCs w:val="24"/>
        </w:rPr>
        <w:t xml:space="preserve"> 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b/>
          <w:bCs/>
          <w:iCs/>
          <w:sz w:val="28"/>
          <w:szCs w:val="28"/>
        </w:rPr>
        <w:t>7.</w:t>
      </w:r>
      <w:r>
        <w:rPr>
          <w:b/>
          <w:bCs/>
          <w:iCs/>
          <w:sz w:val="28"/>
          <w:szCs w:val="28"/>
        </w:rPr>
        <w:t>1</w:t>
      </w:r>
      <w:r w:rsidRPr="004223D6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 </w:t>
      </w:r>
      <w:r w:rsidRPr="004223D6">
        <w:rPr>
          <w:sz w:val="28"/>
        </w:rPr>
        <w:t>Практика является обязательным разделом ОПОП. Она представляет собой вид учебных занятий, обеспечивающих практико</w:t>
      </w:r>
      <w:r>
        <w:rPr>
          <w:sz w:val="28"/>
        </w:rPr>
        <w:t>-</w:t>
      </w:r>
      <w:r w:rsidRPr="004223D6">
        <w:rPr>
          <w:sz w:val="28"/>
        </w:rPr>
        <w:lastRenderedPageBreak/>
        <w:t>ориентированную подготовку обучающихся. При реализации ОПОП НПО предусматриваются следующие виды практик: учебная (производственное обучение) и производственная.</w:t>
      </w:r>
    </w:p>
    <w:p w:rsidR="00A13E47" w:rsidRPr="004223D6" w:rsidRDefault="00A13E47" w:rsidP="00A13E47">
      <w:pPr>
        <w:ind w:firstLine="737"/>
        <w:jc w:val="both"/>
        <w:rPr>
          <w:sz w:val="28"/>
        </w:rPr>
      </w:pPr>
      <w:r w:rsidRPr="004223D6">
        <w:rPr>
          <w:sz w:val="28"/>
        </w:rPr>
        <w:t xml:space="preserve">Учебная практика (производственное обучение) и производственная практика </w:t>
      </w:r>
      <w:r w:rsidRPr="004223D6">
        <w:rPr>
          <w:sz w:val="28"/>
          <w:szCs w:val="28"/>
        </w:rPr>
        <w:t>проводятся</w:t>
      </w:r>
      <w:r w:rsidRPr="004223D6">
        <w:rPr>
          <w:sz w:val="28"/>
        </w:rPr>
        <w:t xml:space="preserve">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</w:t>
      </w:r>
      <w:r>
        <w:rPr>
          <w:sz w:val="28"/>
        </w:rPr>
        <w:t> </w:t>
      </w:r>
      <w:r w:rsidRPr="004223D6">
        <w:rPr>
          <w:sz w:val="28"/>
        </w:rPr>
        <w:t>рамках профессиональных модулей.</w:t>
      </w:r>
    </w:p>
    <w:p w:rsidR="00A13E47" w:rsidRPr="004223D6" w:rsidRDefault="00A13E47" w:rsidP="00A13E47">
      <w:pPr>
        <w:ind w:firstLine="737"/>
        <w:jc w:val="both"/>
        <w:rPr>
          <w:sz w:val="28"/>
        </w:rPr>
      </w:pPr>
      <w:r w:rsidRPr="004223D6">
        <w:rPr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A13E47" w:rsidRPr="004223D6" w:rsidRDefault="00A13E47" w:rsidP="00A13E47">
      <w:pPr>
        <w:ind w:firstLine="737"/>
        <w:jc w:val="both"/>
        <w:rPr>
          <w:sz w:val="28"/>
        </w:rPr>
      </w:pPr>
      <w:r w:rsidRPr="004223D6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13E47" w:rsidRPr="004223D6" w:rsidRDefault="00A13E47" w:rsidP="00A13E47">
      <w:pPr>
        <w:ind w:firstLine="737"/>
        <w:jc w:val="both"/>
        <w:rPr>
          <w:sz w:val="28"/>
        </w:rPr>
      </w:pPr>
      <w:r w:rsidRPr="004223D6">
        <w:rPr>
          <w:sz w:val="28"/>
        </w:rPr>
        <w:t>Аттестация по итогам производственной практики проводится с</w:t>
      </w:r>
      <w:r>
        <w:rPr>
          <w:sz w:val="28"/>
        </w:rPr>
        <w:t> </w:t>
      </w:r>
      <w:r w:rsidRPr="004223D6">
        <w:rPr>
          <w:sz w:val="28"/>
        </w:rPr>
        <w:t>учетом (или на основании) результатов, подтвержденных документами соответствующих организаций.</w:t>
      </w:r>
    </w:p>
    <w:p w:rsidR="00A13E47" w:rsidRPr="004223D6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3.</w:t>
      </w:r>
      <w:r>
        <w:rPr>
          <w:b/>
          <w:bCs/>
          <w:iCs/>
          <w:sz w:val="28"/>
        </w:rPr>
        <w:t> </w:t>
      </w:r>
      <w:r w:rsidRPr="004223D6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</w:t>
      </w:r>
      <w:r w:rsidRPr="004223D6">
        <w:rPr>
          <w:sz w:val="28"/>
        </w:rPr>
        <w:t>а</w:t>
      </w:r>
      <w:r w:rsidRPr="004223D6">
        <w:rPr>
          <w:sz w:val="28"/>
        </w:rPr>
        <w:t>гогическими кадрами, имеющими среднее профессиональное или высшее профессиональное образование, соответс</w:t>
      </w:r>
      <w:r w:rsidRPr="004223D6">
        <w:rPr>
          <w:sz w:val="28"/>
        </w:rPr>
        <w:t>т</w:t>
      </w:r>
      <w:r w:rsidRPr="004223D6">
        <w:rPr>
          <w:sz w:val="28"/>
        </w:rPr>
        <w:t xml:space="preserve">вующее профилю преподаваемой дисциплины (модуля). 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</w:t>
      </w:r>
      <w:r w:rsidRPr="004223D6">
        <w:rPr>
          <w:sz w:val="28"/>
        </w:rPr>
        <w:t>ю</w:t>
      </w:r>
      <w:r w:rsidRPr="004223D6">
        <w:rPr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>профессионал</w:t>
      </w:r>
      <w:r w:rsidRPr="005F1D0C">
        <w:rPr>
          <w:sz w:val="28"/>
        </w:rPr>
        <w:t>ь</w:t>
      </w:r>
      <w:r w:rsidRPr="005F1D0C">
        <w:rPr>
          <w:sz w:val="28"/>
        </w:rPr>
        <w:t xml:space="preserve">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A13E47" w:rsidRPr="004223D6" w:rsidRDefault="00A13E47" w:rsidP="00A13E47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4.</w:t>
      </w:r>
      <w:r>
        <w:rPr>
          <w:b/>
          <w:bCs/>
          <w:iCs/>
          <w:sz w:val="28"/>
        </w:rPr>
        <w:t> </w:t>
      </w:r>
      <w:r w:rsidRPr="004223D6">
        <w:rPr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A13E47" w:rsidRPr="004223D6" w:rsidRDefault="00A13E47" w:rsidP="00A13E47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В</w:t>
      </w:r>
      <w:r w:rsidRPr="004223D6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sz w:val="28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</w:t>
      </w:r>
      <w:r>
        <w:rPr>
          <w:sz w:val="28"/>
        </w:rPr>
        <w:t> </w:t>
      </w:r>
      <w:r w:rsidRPr="004223D6">
        <w:rPr>
          <w:sz w:val="28"/>
        </w:rPr>
        <w:t>время самостоятельной подготовки обучающиеся должны быть обеспечены доступом к сети Интернет.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sz w:val="28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13E47" w:rsidRPr="004223D6" w:rsidRDefault="00A13E47" w:rsidP="00A13E47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4223D6">
        <w:rPr>
          <w:sz w:val="28"/>
          <w:szCs w:val="28"/>
        </w:rPr>
        <w:t xml:space="preserve"> за последние 5 лет.</w:t>
      </w:r>
    </w:p>
    <w:p w:rsidR="00A13E47" w:rsidRPr="004223D6" w:rsidRDefault="00A13E47" w:rsidP="00A13E47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помимо учебной литературы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должен включать официальные, справочно-библиографические и периодические издания в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расчете 1–2 экземпляра на кажды</w:t>
      </w:r>
      <w:r>
        <w:rPr>
          <w:sz w:val="28"/>
          <w:szCs w:val="28"/>
        </w:rPr>
        <w:t>е</w:t>
      </w:r>
      <w:r w:rsidRPr="004223D6">
        <w:rPr>
          <w:sz w:val="28"/>
          <w:szCs w:val="28"/>
        </w:rPr>
        <w:t xml:space="preserve"> 100 обучающихся.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sz w:val="28"/>
        </w:rPr>
        <w:t>Каждому обучающемуся должен быть обеспечен доступ к</w:t>
      </w:r>
      <w:r>
        <w:rPr>
          <w:sz w:val="28"/>
        </w:rPr>
        <w:t> </w:t>
      </w:r>
      <w:r w:rsidRPr="004223D6">
        <w:rPr>
          <w:sz w:val="28"/>
        </w:rPr>
        <w:t>комплектам библиотечного фонда, состоящ</w:t>
      </w:r>
      <w:r>
        <w:rPr>
          <w:sz w:val="28"/>
        </w:rPr>
        <w:t>им</w:t>
      </w:r>
      <w:r w:rsidRPr="004223D6">
        <w:rPr>
          <w:sz w:val="28"/>
        </w:rPr>
        <w:t xml:space="preserve"> не менее чем </w:t>
      </w:r>
      <w:r>
        <w:rPr>
          <w:sz w:val="28"/>
        </w:rPr>
        <w:br/>
      </w:r>
      <w:r w:rsidRPr="00BA3182">
        <w:rPr>
          <w:sz w:val="28"/>
        </w:rPr>
        <w:t xml:space="preserve">из </w:t>
      </w:r>
      <w:r w:rsidRPr="00BA3182">
        <w:rPr>
          <w:b/>
          <w:sz w:val="28"/>
        </w:rPr>
        <w:t>3</w:t>
      </w:r>
      <w:r w:rsidRPr="00BA3182">
        <w:rPr>
          <w:sz w:val="28"/>
        </w:rPr>
        <w:t xml:space="preserve"> наименований отечественных журналов.</w:t>
      </w:r>
    </w:p>
    <w:p w:rsidR="00A13E47" w:rsidRPr="004223D6" w:rsidRDefault="00A13E47" w:rsidP="00A13E47">
      <w:pPr>
        <w:ind w:firstLine="709"/>
        <w:jc w:val="both"/>
        <w:rPr>
          <w:sz w:val="28"/>
        </w:rPr>
      </w:pPr>
      <w:r w:rsidRPr="004223D6">
        <w:rPr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A13E47" w:rsidRDefault="00A13E47" w:rsidP="00A13E47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</w:p>
    <w:p w:rsidR="00A13E47" w:rsidRPr="004223D6" w:rsidRDefault="00A13E47" w:rsidP="00A13E47">
      <w:pPr>
        <w:widowControl w:val="0"/>
        <w:tabs>
          <w:tab w:val="left" w:pos="540"/>
        </w:tabs>
        <w:ind w:firstLine="540"/>
        <w:jc w:val="both"/>
        <w:rPr>
          <w:bCs/>
          <w:iCs/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5.</w:t>
      </w:r>
      <w:r>
        <w:rPr>
          <w:b/>
          <w:bCs/>
          <w:iCs/>
          <w:sz w:val="28"/>
        </w:rPr>
        <w:t> </w:t>
      </w:r>
      <w:r w:rsidRPr="004223D6">
        <w:rPr>
          <w:bCs/>
          <w:iCs/>
          <w:sz w:val="28"/>
        </w:rPr>
        <w:t>Совет образовательного учреждения при введении ОПОП утверждает бюджет реализации соответствующих образовательных программ.</w:t>
      </w:r>
    </w:p>
    <w:p w:rsidR="00A13E47" w:rsidRDefault="00A13E47" w:rsidP="00A13E47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9B232A">
        <w:rPr>
          <w:bCs/>
          <w:iCs/>
          <w:sz w:val="28"/>
        </w:rPr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e"/>
          <w:bCs/>
          <w:iCs/>
          <w:sz w:val="28"/>
        </w:rPr>
        <w:footnoteReference w:id="5"/>
      </w:r>
      <w:r w:rsidRPr="009B232A">
        <w:rPr>
          <w:bCs/>
          <w:iCs/>
          <w:sz w:val="28"/>
        </w:rPr>
        <w:t>.</w:t>
      </w:r>
    </w:p>
    <w:p w:rsidR="00A13E47" w:rsidRPr="004223D6" w:rsidRDefault="00A13E47" w:rsidP="00A13E47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</w:p>
    <w:p w:rsidR="00A13E47" w:rsidRPr="00AF2BE9" w:rsidRDefault="00A13E47" w:rsidP="00A13E47">
      <w:pPr>
        <w:widowControl w:val="0"/>
        <w:tabs>
          <w:tab w:val="left" w:pos="540"/>
        </w:tabs>
        <w:ind w:firstLine="54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6.</w:t>
      </w:r>
      <w:r>
        <w:rPr>
          <w:b/>
          <w:bCs/>
          <w:iCs/>
          <w:sz w:val="28"/>
        </w:rPr>
        <w:t> </w:t>
      </w:r>
      <w:r w:rsidRPr="00AF2BE9">
        <w:rPr>
          <w:sz w:val="28"/>
        </w:rPr>
        <w:t>Образовательное учреждение, реализующее основную профессиональную о</w:t>
      </w:r>
      <w:r w:rsidRPr="00AF2BE9">
        <w:rPr>
          <w:sz w:val="28"/>
        </w:rPr>
        <w:t>б</w:t>
      </w:r>
      <w:r w:rsidRPr="00AF2BE9">
        <w:rPr>
          <w:sz w:val="28"/>
        </w:rPr>
        <w:t>разовательную программу по профессии начального профессионального образов</w:t>
      </w:r>
      <w:r w:rsidRPr="00AF2BE9">
        <w:rPr>
          <w:sz w:val="28"/>
        </w:rPr>
        <w:t>а</w:t>
      </w:r>
      <w:r w:rsidRPr="00AF2BE9">
        <w:rPr>
          <w:sz w:val="28"/>
        </w:rPr>
        <w:t>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должна соответствовать действующим санит</w:t>
      </w:r>
      <w:r>
        <w:rPr>
          <w:sz w:val="28"/>
        </w:rPr>
        <w:t>арным и противопожарным нормам.</w:t>
      </w:r>
    </w:p>
    <w:p w:rsidR="00A13E47" w:rsidRPr="004223D6" w:rsidRDefault="00A13E47" w:rsidP="00A13E47">
      <w:pPr>
        <w:widowControl w:val="0"/>
        <w:ind w:firstLine="720"/>
        <w:jc w:val="both"/>
        <w:rPr>
          <w:sz w:val="28"/>
        </w:rPr>
      </w:pPr>
      <w:r w:rsidRPr="004223D6">
        <w:rPr>
          <w:sz w:val="28"/>
        </w:rPr>
        <w:t>Реализация ОПОП должна обеспечивать:</w:t>
      </w:r>
    </w:p>
    <w:p w:rsidR="00A13E47" w:rsidRPr="004223D6" w:rsidRDefault="00A13E47" w:rsidP="00A13E47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выполнение обучающимся лабораторных работ и практических занятий, включая как об</w:t>
      </w:r>
      <w:r w:rsidRPr="004223D6">
        <w:rPr>
          <w:sz w:val="28"/>
        </w:rPr>
        <w:t>я</w:t>
      </w:r>
      <w:r w:rsidRPr="004223D6">
        <w:rPr>
          <w:sz w:val="28"/>
        </w:rPr>
        <w:t xml:space="preserve">зательный компонент практические задания </w:t>
      </w:r>
      <w:r w:rsidRPr="004223D6">
        <w:rPr>
          <w:sz w:val="28"/>
        </w:rPr>
        <w:lastRenderedPageBreak/>
        <w:t>с</w:t>
      </w:r>
      <w:r>
        <w:rPr>
          <w:sz w:val="28"/>
        </w:rPr>
        <w:t> </w:t>
      </w:r>
      <w:r w:rsidRPr="004223D6">
        <w:rPr>
          <w:sz w:val="28"/>
        </w:rPr>
        <w:t>использованием персональных компьют</w:t>
      </w:r>
      <w:r w:rsidRPr="004223D6">
        <w:rPr>
          <w:sz w:val="28"/>
        </w:rPr>
        <w:t>е</w:t>
      </w:r>
      <w:r w:rsidRPr="004223D6">
        <w:rPr>
          <w:sz w:val="28"/>
        </w:rPr>
        <w:t>ров;</w:t>
      </w:r>
    </w:p>
    <w:p w:rsidR="00A13E47" w:rsidRPr="004223D6" w:rsidRDefault="00A13E47" w:rsidP="00A13E47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освоение обучающимся профессиональных модулей в условиях созданной соо</w:t>
      </w:r>
      <w:r w:rsidRPr="004223D6">
        <w:rPr>
          <w:sz w:val="28"/>
        </w:rPr>
        <w:t>т</w:t>
      </w:r>
      <w:r w:rsidRPr="004223D6">
        <w:rPr>
          <w:sz w:val="28"/>
        </w:rPr>
        <w:t>ветствующей образовательной среды в образовательном учреждении или в орган</w:t>
      </w:r>
      <w:r w:rsidRPr="004223D6">
        <w:rPr>
          <w:sz w:val="28"/>
        </w:rPr>
        <w:t>и</w:t>
      </w:r>
      <w:r w:rsidRPr="004223D6">
        <w:rPr>
          <w:sz w:val="28"/>
        </w:rPr>
        <w:t>зациях в зависимости от специфики вида профессиональной де</w:t>
      </w:r>
      <w:r w:rsidRPr="004223D6">
        <w:rPr>
          <w:sz w:val="28"/>
        </w:rPr>
        <w:t>я</w:t>
      </w:r>
      <w:r w:rsidRPr="004223D6">
        <w:rPr>
          <w:sz w:val="28"/>
        </w:rPr>
        <w:t>тельности.</w:t>
      </w:r>
    </w:p>
    <w:p w:rsidR="00A13E47" w:rsidRPr="004223D6" w:rsidRDefault="00A13E47" w:rsidP="00A13E47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A13E47" w:rsidRPr="004223D6" w:rsidRDefault="00A13E47" w:rsidP="00A13E47">
      <w:pPr>
        <w:widowControl w:val="0"/>
        <w:ind w:firstLineChars="257" w:firstLine="720"/>
        <w:jc w:val="both"/>
        <w:rPr>
          <w:sz w:val="28"/>
        </w:rPr>
      </w:pPr>
    </w:p>
    <w:p w:rsidR="00A13E47" w:rsidRPr="004223D6" w:rsidRDefault="00A13E47" w:rsidP="00A13E47">
      <w:pPr>
        <w:widowControl w:val="0"/>
        <w:tabs>
          <w:tab w:val="left" w:pos="540"/>
        </w:tabs>
        <w:jc w:val="center"/>
        <w:rPr>
          <w:b/>
          <w:bCs/>
          <w:iCs/>
          <w:sz w:val="28"/>
        </w:rPr>
      </w:pPr>
      <w:r w:rsidRPr="004223D6">
        <w:rPr>
          <w:b/>
          <w:iCs/>
          <w:sz w:val="28"/>
        </w:rPr>
        <w:t xml:space="preserve">Перечень кабинетов, лабораторий, мастерских и </w:t>
      </w:r>
      <w:r w:rsidRPr="00AF2BE9">
        <w:rPr>
          <w:b/>
          <w:iCs/>
          <w:sz w:val="28"/>
          <w:szCs w:val="28"/>
        </w:rPr>
        <w:t>других помещений</w:t>
      </w:r>
    </w:p>
    <w:p w:rsidR="00A13E47" w:rsidRPr="005B4C29" w:rsidRDefault="00A13E47" w:rsidP="00A13E47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16"/>
          <w:szCs w:val="16"/>
        </w:rPr>
      </w:pPr>
    </w:p>
    <w:p w:rsidR="00A13E47" w:rsidRPr="00F15DFB" w:rsidRDefault="00A13E47" w:rsidP="00A13E47">
      <w:pPr>
        <w:widowControl w:val="0"/>
        <w:tabs>
          <w:tab w:val="left" w:pos="540"/>
        </w:tabs>
        <w:ind w:firstLine="720"/>
        <w:jc w:val="both"/>
        <w:rPr>
          <w:bCs/>
          <w:i/>
          <w:iCs/>
          <w:sz w:val="28"/>
        </w:rPr>
      </w:pPr>
      <w:r w:rsidRPr="00F15DFB">
        <w:rPr>
          <w:b/>
          <w:bCs/>
          <w:iCs/>
          <w:sz w:val="28"/>
        </w:rPr>
        <w:t>Кабинеты:</w:t>
      </w:r>
    </w:p>
    <w:p w:rsidR="00A13E47" w:rsidRPr="00AF4661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AF4661">
        <w:rPr>
          <w:sz w:val="28"/>
        </w:rPr>
        <w:t>технологи</w:t>
      </w:r>
      <w:r>
        <w:rPr>
          <w:sz w:val="28"/>
        </w:rPr>
        <w:t>и</w:t>
      </w:r>
      <w:r w:rsidRPr="00AF4661">
        <w:rPr>
          <w:sz w:val="28"/>
        </w:rPr>
        <w:t xml:space="preserve"> кулинарного производства;</w:t>
      </w:r>
    </w:p>
    <w:p w:rsidR="00A13E47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AF4661">
        <w:rPr>
          <w:sz w:val="28"/>
        </w:rPr>
        <w:t>технологи</w:t>
      </w:r>
      <w:r>
        <w:rPr>
          <w:sz w:val="28"/>
        </w:rPr>
        <w:t>и</w:t>
      </w:r>
      <w:r w:rsidRPr="00AF4661">
        <w:rPr>
          <w:sz w:val="28"/>
        </w:rPr>
        <w:t xml:space="preserve"> кондитерского производства;</w:t>
      </w:r>
    </w:p>
    <w:p w:rsidR="00A13E47" w:rsidRPr="00317E86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17E86">
        <w:rPr>
          <w:sz w:val="28"/>
        </w:rPr>
        <w:t>безопасности жизнедеятельности и охраны труда.</w:t>
      </w:r>
    </w:p>
    <w:p w:rsidR="00A13E47" w:rsidRPr="005E751D" w:rsidRDefault="00A13E47" w:rsidP="00A13E47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28"/>
        </w:rPr>
      </w:pPr>
      <w:r w:rsidRPr="005E751D">
        <w:rPr>
          <w:b/>
          <w:bCs/>
          <w:iCs/>
          <w:sz w:val="28"/>
        </w:rPr>
        <w:t>Лаборатории:</w:t>
      </w:r>
    </w:p>
    <w:p w:rsidR="00A13E47" w:rsidRPr="00317E86" w:rsidRDefault="00A13E47" w:rsidP="00A13E47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17E86">
        <w:rPr>
          <w:sz w:val="28"/>
        </w:rPr>
        <w:t>микробиологии, санитарии и гигиены</w:t>
      </w:r>
      <w:r>
        <w:rPr>
          <w:sz w:val="28"/>
        </w:rPr>
        <w:t>;</w:t>
      </w:r>
    </w:p>
    <w:p w:rsidR="00A13E47" w:rsidRPr="00AF4661" w:rsidRDefault="00A13E47" w:rsidP="00A13E47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AF4661">
        <w:rPr>
          <w:bCs/>
          <w:iCs/>
          <w:sz w:val="28"/>
        </w:rPr>
        <w:t>товароведения продовольственных товаров;</w:t>
      </w:r>
    </w:p>
    <w:p w:rsidR="00A13E47" w:rsidRDefault="00A13E47" w:rsidP="00A13E47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AF4661">
        <w:rPr>
          <w:bCs/>
          <w:iCs/>
          <w:sz w:val="28"/>
        </w:rPr>
        <w:t>технического оснащения и организации рабочего места.</w:t>
      </w:r>
    </w:p>
    <w:p w:rsidR="00A13E47" w:rsidRPr="00AF4661" w:rsidRDefault="00A13E47" w:rsidP="00A13E47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Учебный кулинарный цех.</w:t>
      </w:r>
    </w:p>
    <w:p w:rsidR="00A13E47" w:rsidRDefault="00A13E47" w:rsidP="00A13E47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28"/>
        </w:rPr>
      </w:pPr>
      <w:r w:rsidRPr="00AF4661">
        <w:rPr>
          <w:b/>
          <w:bCs/>
          <w:iCs/>
          <w:sz w:val="28"/>
        </w:rPr>
        <w:t>Учебный кондитерский цех</w:t>
      </w:r>
      <w:r>
        <w:rPr>
          <w:b/>
          <w:bCs/>
          <w:iCs/>
          <w:sz w:val="28"/>
        </w:rPr>
        <w:t>.</w:t>
      </w:r>
    </w:p>
    <w:p w:rsidR="00A13E47" w:rsidRPr="00736298" w:rsidRDefault="00A13E47" w:rsidP="00A13E47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Спортивный комплекс:</w:t>
      </w:r>
    </w:p>
    <w:p w:rsidR="00A13E47" w:rsidRPr="0063210C" w:rsidRDefault="00A13E47" w:rsidP="00A13E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A13E47" w:rsidRPr="0063210C" w:rsidRDefault="00A13E47" w:rsidP="00A13E47">
      <w:pPr>
        <w:ind w:firstLine="720"/>
        <w:rPr>
          <w:sz w:val="28"/>
          <w:szCs w:val="28"/>
        </w:rPr>
      </w:pPr>
      <w:r w:rsidRPr="0063210C">
        <w:rPr>
          <w:sz w:val="28"/>
          <w:szCs w:val="28"/>
        </w:rPr>
        <w:t xml:space="preserve">открытый стадион широкого профиля </w:t>
      </w:r>
      <w:r w:rsidRPr="00736298">
        <w:rPr>
          <w:sz w:val="28"/>
          <w:szCs w:val="28"/>
        </w:rPr>
        <w:t>с элементами полосы препятствий</w:t>
      </w:r>
      <w:r>
        <w:rPr>
          <w:sz w:val="28"/>
          <w:szCs w:val="28"/>
        </w:rPr>
        <w:t>;</w:t>
      </w:r>
    </w:p>
    <w:p w:rsidR="00A13E47" w:rsidRPr="0063210C" w:rsidRDefault="00A13E47" w:rsidP="00A13E47">
      <w:pPr>
        <w:ind w:firstLine="720"/>
        <w:rPr>
          <w:sz w:val="28"/>
          <w:szCs w:val="28"/>
        </w:rPr>
      </w:pPr>
      <w:r w:rsidRPr="0063210C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13E47" w:rsidRPr="00736298" w:rsidRDefault="00A13E47" w:rsidP="00A13E47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Залы:</w:t>
      </w:r>
    </w:p>
    <w:p w:rsidR="00A13E47" w:rsidRPr="0063210C" w:rsidRDefault="00A13E47" w:rsidP="00A13E47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библиотека, читальный зал с выходом в сеть Интернет</w:t>
      </w:r>
      <w:r>
        <w:rPr>
          <w:sz w:val="28"/>
          <w:szCs w:val="28"/>
        </w:rPr>
        <w:t>;</w:t>
      </w:r>
    </w:p>
    <w:p w:rsidR="00A13E47" w:rsidRPr="0063210C" w:rsidRDefault="00A13E47" w:rsidP="00A13E47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актовый зал.</w:t>
      </w:r>
    </w:p>
    <w:p w:rsidR="00A13E47" w:rsidRDefault="00A13E47" w:rsidP="00A13E47">
      <w:pPr>
        <w:ind w:firstLine="709"/>
        <w:jc w:val="center"/>
        <w:rPr>
          <w:b/>
          <w:bCs/>
          <w:iCs/>
          <w:sz w:val="28"/>
        </w:rPr>
      </w:pPr>
    </w:p>
    <w:p w:rsidR="00A13E47" w:rsidRDefault="00A13E47" w:rsidP="00A13E47">
      <w:pPr>
        <w:ind w:firstLine="709"/>
        <w:jc w:val="center"/>
        <w:rPr>
          <w:b/>
          <w:caps/>
          <w:sz w:val="28"/>
          <w:szCs w:val="28"/>
        </w:rPr>
      </w:pPr>
      <w:r w:rsidRPr="00A00DC8">
        <w:rPr>
          <w:b/>
          <w:sz w:val="28"/>
        </w:rPr>
        <w:t xml:space="preserve">VIII. </w:t>
      </w:r>
      <w:r w:rsidRPr="00C1113F">
        <w:rPr>
          <w:b/>
          <w:cap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A13E47" w:rsidRPr="005B4C29" w:rsidRDefault="00A13E47" w:rsidP="00A13E47">
      <w:pPr>
        <w:ind w:firstLine="709"/>
        <w:jc w:val="center"/>
        <w:rPr>
          <w:b/>
          <w:sz w:val="16"/>
          <w:szCs w:val="16"/>
        </w:rPr>
      </w:pPr>
    </w:p>
    <w:p w:rsidR="00A13E47" w:rsidRPr="004223D6" w:rsidRDefault="00A13E47" w:rsidP="00A13E47">
      <w:pPr>
        <w:ind w:firstLine="720"/>
        <w:jc w:val="both"/>
        <w:rPr>
          <w:sz w:val="28"/>
        </w:rPr>
      </w:pPr>
      <w:r w:rsidRPr="004223D6">
        <w:rPr>
          <w:b/>
          <w:sz w:val="28"/>
          <w:szCs w:val="28"/>
        </w:rPr>
        <w:t>8.1.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Pr="004223D6">
        <w:rPr>
          <w:spacing w:val="-3"/>
          <w:sz w:val="28"/>
        </w:rPr>
        <w:t>должна включать т</w:t>
      </w:r>
      <w:r w:rsidRPr="004223D6">
        <w:rPr>
          <w:sz w:val="28"/>
        </w:rPr>
        <w:t xml:space="preserve">екущий контроль знаний, промежуточную и </w:t>
      </w:r>
      <w:r w:rsidRPr="004223D6">
        <w:rPr>
          <w:sz w:val="28"/>
          <w:szCs w:val="28"/>
        </w:rPr>
        <w:t>государственную (итог</w:t>
      </w:r>
      <w:r w:rsidRPr="004223D6">
        <w:rPr>
          <w:sz w:val="28"/>
          <w:szCs w:val="28"/>
        </w:rPr>
        <w:t>о</w:t>
      </w:r>
      <w:r w:rsidRPr="004223D6">
        <w:rPr>
          <w:sz w:val="28"/>
          <w:szCs w:val="28"/>
        </w:rPr>
        <w:t xml:space="preserve">вую) </w:t>
      </w:r>
      <w:r w:rsidRPr="004223D6">
        <w:rPr>
          <w:sz w:val="28"/>
        </w:rPr>
        <w:t>аттестацию обучающихся.</w:t>
      </w:r>
    </w:p>
    <w:p w:rsidR="00A13E47" w:rsidRPr="005B4C29" w:rsidRDefault="00A13E47" w:rsidP="00A13E47">
      <w:pPr>
        <w:ind w:firstLine="720"/>
        <w:jc w:val="both"/>
        <w:rPr>
          <w:b/>
          <w:sz w:val="16"/>
          <w:szCs w:val="16"/>
        </w:rPr>
      </w:pPr>
    </w:p>
    <w:p w:rsidR="00A13E47" w:rsidRPr="002C7C98" w:rsidRDefault="00A13E47" w:rsidP="00A13E47">
      <w:pPr>
        <w:ind w:firstLine="720"/>
        <w:jc w:val="both"/>
        <w:rPr>
          <w:sz w:val="28"/>
        </w:rPr>
      </w:pPr>
      <w:r w:rsidRPr="004223D6">
        <w:rPr>
          <w:b/>
          <w:sz w:val="28"/>
        </w:rPr>
        <w:t>8.2.</w:t>
      </w:r>
      <w:r>
        <w:rPr>
          <w:b/>
          <w:sz w:val="28"/>
        </w:rPr>
        <w:t> </w:t>
      </w:r>
      <w:r w:rsidRPr="004223D6">
        <w:rPr>
          <w:sz w:val="28"/>
        </w:rPr>
        <w:t>Конкретные формы и процедуры текущего контроля знаний</w:t>
      </w:r>
      <w:r w:rsidRPr="002C7C98">
        <w:rPr>
          <w:sz w:val="28"/>
        </w:rPr>
        <w:t>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</w:t>
      </w:r>
      <w:r>
        <w:rPr>
          <w:sz w:val="28"/>
        </w:rPr>
        <w:t> </w:t>
      </w:r>
      <w:r w:rsidRPr="002C7C98">
        <w:rPr>
          <w:sz w:val="28"/>
        </w:rPr>
        <w:t xml:space="preserve">начала обучения. </w:t>
      </w:r>
    </w:p>
    <w:p w:rsidR="00A13E47" w:rsidRPr="005B4C29" w:rsidRDefault="00A13E47" w:rsidP="00A13E47">
      <w:pPr>
        <w:ind w:firstLine="709"/>
        <w:jc w:val="both"/>
        <w:rPr>
          <w:b/>
          <w:sz w:val="16"/>
          <w:szCs w:val="16"/>
        </w:rPr>
      </w:pPr>
    </w:p>
    <w:p w:rsidR="00A13E47" w:rsidRPr="002C7C98" w:rsidRDefault="00A13E47" w:rsidP="00A13E47">
      <w:pPr>
        <w:ind w:firstLine="709"/>
        <w:jc w:val="both"/>
        <w:rPr>
          <w:sz w:val="28"/>
          <w:szCs w:val="28"/>
        </w:rPr>
      </w:pPr>
      <w:r w:rsidRPr="002C7C98">
        <w:rPr>
          <w:b/>
          <w:sz w:val="28"/>
          <w:szCs w:val="28"/>
        </w:rPr>
        <w:lastRenderedPageBreak/>
        <w:t>8.3.</w:t>
      </w:r>
      <w:r>
        <w:rPr>
          <w:b/>
          <w:sz w:val="28"/>
          <w:szCs w:val="28"/>
        </w:rPr>
        <w:t> </w:t>
      </w:r>
      <w:r w:rsidRPr="002C7C98">
        <w:rPr>
          <w:sz w:val="28"/>
          <w:szCs w:val="28"/>
        </w:rPr>
        <w:t>Д</w:t>
      </w:r>
      <w:r w:rsidRPr="002C7C98">
        <w:rPr>
          <w:sz w:val="28"/>
        </w:rPr>
        <w:t>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</w:t>
      </w:r>
      <w:r>
        <w:rPr>
          <w:sz w:val="28"/>
        </w:rPr>
        <w:t> </w:t>
      </w:r>
      <w:r w:rsidRPr="002C7C98">
        <w:rPr>
          <w:sz w:val="28"/>
          <w:szCs w:val="28"/>
        </w:rPr>
        <w:t>государственной (итог</w:t>
      </w:r>
      <w:r w:rsidRPr="002C7C98">
        <w:rPr>
          <w:sz w:val="28"/>
          <w:szCs w:val="28"/>
        </w:rPr>
        <w:t>о</w:t>
      </w:r>
      <w:r w:rsidRPr="002C7C98">
        <w:rPr>
          <w:sz w:val="28"/>
          <w:szCs w:val="28"/>
        </w:rPr>
        <w:t xml:space="preserve">вой) </w:t>
      </w:r>
      <w:r w:rsidRPr="002C7C98">
        <w:rPr>
          <w:sz w:val="28"/>
        </w:rPr>
        <w:t>аттестации – разрабатываются и утверждаются образовательным учреждением после предварительного положительного заключения</w:t>
      </w:r>
      <w:r>
        <w:rPr>
          <w:sz w:val="28"/>
        </w:rPr>
        <w:t xml:space="preserve"> </w:t>
      </w:r>
      <w:r w:rsidRPr="002C7C98">
        <w:rPr>
          <w:sz w:val="28"/>
        </w:rPr>
        <w:t>работодателей.</w:t>
      </w:r>
      <w:r w:rsidRPr="002C7C98">
        <w:rPr>
          <w:sz w:val="28"/>
          <w:szCs w:val="28"/>
        </w:rPr>
        <w:t xml:space="preserve"> </w:t>
      </w:r>
    </w:p>
    <w:p w:rsidR="00A13E47" w:rsidRPr="002C7C98" w:rsidRDefault="00A13E47" w:rsidP="00A13E47">
      <w:pPr>
        <w:ind w:firstLine="709"/>
        <w:jc w:val="both"/>
        <w:rPr>
          <w:sz w:val="28"/>
        </w:rPr>
      </w:pPr>
      <w:r w:rsidRPr="002C7C98">
        <w:rPr>
          <w:sz w:val="28"/>
        </w:rPr>
        <w:t>Образовательным учреждением должны быть созданы условия для</w:t>
      </w:r>
      <w:r>
        <w:rPr>
          <w:sz w:val="28"/>
        </w:rPr>
        <w:t> </w:t>
      </w:r>
      <w:r w:rsidRPr="002C7C98">
        <w:rPr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2C7C98">
        <w:rPr>
          <w:sz w:val="28"/>
        </w:rPr>
        <w:t xml:space="preserve"> для чего</w:t>
      </w:r>
      <w:r>
        <w:rPr>
          <w:sz w:val="28"/>
        </w:rPr>
        <w:t>,</w:t>
      </w:r>
      <w:r w:rsidRPr="002C7C98">
        <w:rPr>
          <w:sz w:val="28"/>
        </w:rPr>
        <w:t xml:space="preserve"> кроме преподавателей конкретной дисциплины (междисциплинарного курса)</w:t>
      </w:r>
      <w:r>
        <w:rPr>
          <w:sz w:val="28"/>
        </w:rPr>
        <w:t>,</w:t>
      </w:r>
      <w:r w:rsidRPr="002C7C98">
        <w:rPr>
          <w:sz w:val="28"/>
        </w:rPr>
        <w:t xml:space="preserve"> в качестве внешних экспертов должны активно привлекаться работодатели, преподаватели, читающие смежные дисциплины</w:t>
      </w:r>
      <w:r>
        <w:rPr>
          <w:sz w:val="28"/>
        </w:rPr>
        <w:t>.</w:t>
      </w:r>
      <w:r w:rsidRPr="002C7C98">
        <w:rPr>
          <w:sz w:val="28"/>
        </w:rPr>
        <w:t xml:space="preserve"> </w:t>
      </w:r>
    </w:p>
    <w:p w:rsidR="00A13E47" w:rsidRPr="005B4C29" w:rsidRDefault="00A13E47" w:rsidP="00A13E47">
      <w:pPr>
        <w:pStyle w:val="a3"/>
        <w:widowControl w:val="0"/>
        <w:spacing w:after="0"/>
        <w:ind w:left="0" w:firstLine="720"/>
        <w:jc w:val="both"/>
        <w:rPr>
          <w:b/>
          <w:sz w:val="16"/>
          <w:szCs w:val="16"/>
        </w:rPr>
      </w:pPr>
    </w:p>
    <w:p w:rsidR="00A13E47" w:rsidRPr="004223D6" w:rsidRDefault="00A13E47" w:rsidP="00A13E4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> </w:t>
      </w:r>
      <w:r w:rsidRPr="004223D6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13E47" w:rsidRPr="004223D6" w:rsidRDefault="00A13E47" w:rsidP="00A13E4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уровня осво</w:t>
      </w:r>
      <w:r w:rsidRPr="004223D6">
        <w:rPr>
          <w:sz w:val="28"/>
          <w:szCs w:val="28"/>
        </w:rPr>
        <w:t>е</w:t>
      </w:r>
      <w:r w:rsidRPr="004223D6">
        <w:rPr>
          <w:sz w:val="28"/>
          <w:szCs w:val="28"/>
        </w:rPr>
        <w:t>ния дисциплин;</w:t>
      </w:r>
    </w:p>
    <w:p w:rsidR="00A13E47" w:rsidRPr="004223D6" w:rsidRDefault="00A13E47" w:rsidP="00A13E4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компетенций обучающихся.</w:t>
      </w:r>
    </w:p>
    <w:p w:rsidR="00A13E47" w:rsidRPr="002C7C98" w:rsidRDefault="00A13E47" w:rsidP="00A13E47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13E47" w:rsidRPr="005B4C29" w:rsidRDefault="00A13E47" w:rsidP="00A13E47">
      <w:pPr>
        <w:pStyle w:val="a3"/>
        <w:widowControl w:val="0"/>
        <w:spacing w:after="0"/>
        <w:ind w:left="0" w:firstLine="720"/>
        <w:jc w:val="both"/>
        <w:rPr>
          <w:b/>
          <w:bCs/>
          <w:sz w:val="16"/>
          <w:szCs w:val="16"/>
        </w:rPr>
      </w:pPr>
    </w:p>
    <w:p w:rsidR="00A13E47" w:rsidRPr="002C7C98" w:rsidRDefault="00A13E47" w:rsidP="00A13E47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C7C98">
        <w:rPr>
          <w:b/>
          <w:bCs/>
          <w:sz w:val="28"/>
        </w:rPr>
        <w:t>8.5.</w:t>
      </w:r>
      <w:r>
        <w:rPr>
          <w:b/>
          <w:bCs/>
          <w:sz w:val="28"/>
        </w:rPr>
        <w:t> </w:t>
      </w:r>
      <w:r w:rsidRPr="002C7C98">
        <w:rPr>
          <w:bCs/>
          <w:sz w:val="28"/>
        </w:rPr>
        <w:t>Необходимым</w:t>
      </w:r>
      <w:r w:rsidRPr="002C7C98">
        <w:rPr>
          <w:b/>
          <w:bCs/>
          <w:sz w:val="28"/>
        </w:rPr>
        <w:t xml:space="preserve"> </w:t>
      </w:r>
      <w:r w:rsidRPr="002C7C98">
        <w:rPr>
          <w:bCs/>
          <w:sz w:val="28"/>
        </w:rPr>
        <w:t>условием допуска к государственной (итоговой) аттест</w:t>
      </w:r>
      <w:r w:rsidRPr="002C7C98">
        <w:rPr>
          <w:bCs/>
          <w:sz w:val="28"/>
        </w:rPr>
        <w:t>а</w:t>
      </w:r>
      <w:r w:rsidRPr="002C7C98">
        <w:rPr>
          <w:bCs/>
          <w:sz w:val="28"/>
        </w:rPr>
        <w:t xml:space="preserve">ции является </w:t>
      </w:r>
      <w:r w:rsidRPr="002C7C98">
        <w:rPr>
          <w:sz w:val="28"/>
          <w:szCs w:val="28"/>
        </w:rPr>
        <w:t>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</w:t>
      </w:r>
      <w:r w:rsidRPr="002C7C98">
        <w:rPr>
          <w:sz w:val="28"/>
          <w:szCs w:val="28"/>
        </w:rPr>
        <w:t>с</w:t>
      </w:r>
      <w:r w:rsidRPr="002C7C98">
        <w:rPr>
          <w:sz w:val="28"/>
          <w:szCs w:val="28"/>
        </w:rPr>
        <w:t xml:space="preserve">тигнутых результатах, </w:t>
      </w:r>
      <w:r w:rsidRPr="002C7C98">
        <w:rPr>
          <w:sz w:val="28"/>
        </w:rPr>
        <w:t>дополнительные сертификаты, свидетельства (дипломы) олимпиад, конкурсов, творческие работы по профессии, характеристики с мест пр</w:t>
      </w:r>
      <w:r w:rsidRPr="002C7C98">
        <w:rPr>
          <w:sz w:val="28"/>
        </w:rPr>
        <w:t>о</w:t>
      </w:r>
      <w:r w:rsidRPr="002C7C98">
        <w:rPr>
          <w:sz w:val="28"/>
        </w:rPr>
        <w:t>хождения производственной практики</w:t>
      </w:r>
      <w:r>
        <w:rPr>
          <w:sz w:val="28"/>
        </w:rPr>
        <w:t>.</w:t>
      </w:r>
    </w:p>
    <w:p w:rsidR="00A13E47" w:rsidRPr="005B4C29" w:rsidRDefault="00A13E47" w:rsidP="00A13E47">
      <w:pPr>
        <w:pStyle w:val="BodyText2"/>
        <w:widowControl w:val="0"/>
        <w:tabs>
          <w:tab w:val="left" w:pos="540"/>
        </w:tabs>
        <w:ind w:firstLineChars="300" w:firstLine="482"/>
        <w:rPr>
          <w:b/>
          <w:bCs/>
          <w:sz w:val="16"/>
          <w:szCs w:val="16"/>
        </w:rPr>
      </w:pPr>
    </w:p>
    <w:p w:rsidR="00A13E47" w:rsidRDefault="00A13E47" w:rsidP="00A13E47">
      <w:pPr>
        <w:pStyle w:val="BodyText2"/>
        <w:widowControl w:val="0"/>
        <w:tabs>
          <w:tab w:val="left" w:pos="540"/>
        </w:tabs>
        <w:rPr>
          <w:spacing w:val="-1"/>
          <w:sz w:val="28"/>
          <w:szCs w:val="28"/>
        </w:rPr>
      </w:pPr>
      <w:r w:rsidRPr="00523260">
        <w:rPr>
          <w:b/>
          <w:bCs/>
          <w:sz w:val="28"/>
          <w:szCs w:val="28"/>
        </w:rPr>
        <w:t>8.6.</w:t>
      </w:r>
      <w:r>
        <w:rPr>
          <w:b/>
          <w:bCs/>
          <w:sz w:val="28"/>
          <w:szCs w:val="28"/>
        </w:rPr>
        <w:t> </w:t>
      </w:r>
      <w:r w:rsidRPr="00523260">
        <w:rPr>
          <w:bCs/>
          <w:sz w:val="28"/>
          <w:szCs w:val="28"/>
        </w:rPr>
        <w:t>Государственная</w:t>
      </w:r>
      <w:r w:rsidRPr="00523260">
        <w:rPr>
          <w:b/>
          <w:bCs/>
          <w:sz w:val="28"/>
          <w:szCs w:val="28"/>
        </w:rPr>
        <w:t xml:space="preserve"> </w:t>
      </w:r>
      <w:r w:rsidRPr="00523260">
        <w:rPr>
          <w:bCs/>
          <w:sz w:val="28"/>
          <w:szCs w:val="28"/>
        </w:rPr>
        <w:t xml:space="preserve">(итоговая) аттестация включает </w:t>
      </w:r>
      <w:r w:rsidRPr="00523260">
        <w:rPr>
          <w:sz w:val="28"/>
          <w:szCs w:val="28"/>
        </w:rPr>
        <w:t>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</w:t>
      </w:r>
      <w:r w:rsidRPr="00523260">
        <w:rPr>
          <w:sz w:val="28"/>
          <w:szCs w:val="28"/>
        </w:rPr>
        <w:t>у</w:t>
      </w:r>
      <w:r w:rsidRPr="00523260">
        <w:rPr>
          <w:sz w:val="28"/>
          <w:szCs w:val="28"/>
        </w:rPr>
        <w:t xml:space="preserve">скной квалификационной работы содержанию одного или нескольких профессиональных модулей; выпускная </w:t>
      </w:r>
      <w:r w:rsidRPr="00523260">
        <w:rPr>
          <w:spacing w:val="-1"/>
          <w:sz w:val="28"/>
          <w:szCs w:val="28"/>
        </w:rPr>
        <w:t>пра</w:t>
      </w:r>
      <w:r w:rsidRPr="00523260">
        <w:rPr>
          <w:spacing w:val="-1"/>
          <w:sz w:val="28"/>
          <w:szCs w:val="28"/>
        </w:rPr>
        <w:t>к</w:t>
      </w:r>
      <w:r w:rsidRPr="00523260">
        <w:rPr>
          <w:spacing w:val="-1"/>
          <w:sz w:val="28"/>
          <w:szCs w:val="28"/>
        </w:rPr>
        <w:t>тическая квалификационная работа должна пред</w:t>
      </w:r>
      <w:r w:rsidRPr="00523260">
        <w:rPr>
          <w:spacing w:val="-1"/>
          <w:sz w:val="28"/>
          <w:szCs w:val="28"/>
        </w:rPr>
        <w:t>у</w:t>
      </w:r>
      <w:r w:rsidRPr="00523260">
        <w:rPr>
          <w:spacing w:val="-1"/>
          <w:sz w:val="28"/>
          <w:szCs w:val="28"/>
        </w:rPr>
        <w:t>сматривать сложность работы не ниже разряда по</w:t>
      </w:r>
      <w:r>
        <w:rPr>
          <w:spacing w:val="-1"/>
          <w:sz w:val="28"/>
          <w:szCs w:val="28"/>
        </w:rPr>
        <w:t> </w:t>
      </w:r>
      <w:r w:rsidRPr="00523260">
        <w:rPr>
          <w:spacing w:val="-1"/>
          <w:sz w:val="28"/>
          <w:szCs w:val="28"/>
        </w:rPr>
        <w:t>профессии рабочего, предусмотренного ФГОС.</w:t>
      </w:r>
    </w:p>
    <w:p w:rsidR="00A13E47" w:rsidRPr="009B232A" w:rsidRDefault="00A13E47" w:rsidP="00A13E47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523260">
        <w:rPr>
          <w:sz w:val="28"/>
          <w:szCs w:val="28"/>
        </w:rPr>
        <w:lastRenderedPageBreak/>
        <w:t>Требования к содержанию, объему и структуре выпускной квалификационной работы определяются образовательным учреждением на</w:t>
      </w:r>
      <w:r>
        <w:rPr>
          <w:sz w:val="28"/>
          <w:szCs w:val="28"/>
        </w:rPr>
        <w:t> </w:t>
      </w:r>
      <w:r w:rsidRPr="0052326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порядка проведения</w:t>
      </w:r>
      <w:r w:rsidRPr="00523260">
        <w:rPr>
          <w:sz w:val="28"/>
          <w:szCs w:val="28"/>
        </w:rPr>
        <w:t xml:space="preserve"> 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</w:t>
      </w:r>
      <w:r w:rsidRPr="009B232A">
        <w:rPr>
          <w:sz w:val="28"/>
          <w:szCs w:val="28"/>
        </w:rPr>
        <w:t>правовому регулированию в сфере образования</w:t>
      </w:r>
      <w:r>
        <w:rPr>
          <w:sz w:val="28"/>
          <w:szCs w:val="28"/>
        </w:rPr>
        <w:t xml:space="preserve">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3266-1</w:t>
      </w:r>
      <w:r w:rsidRPr="009B232A">
        <w:rPr>
          <w:sz w:val="28"/>
          <w:szCs w:val="28"/>
        </w:rPr>
        <w:t>.</w:t>
      </w:r>
    </w:p>
    <w:p w:rsidR="00A13E47" w:rsidRPr="00195E92" w:rsidRDefault="00A13E47" w:rsidP="00A13E47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195E92">
        <w:rPr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5A2604" w:rsidRDefault="005A2604"/>
    <w:sectPr w:rsidR="005A2604" w:rsidSect="0000575F"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E6" w:rsidRDefault="008B01E6" w:rsidP="00A13E47">
      <w:r>
        <w:separator/>
      </w:r>
    </w:p>
  </w:endnote>
  <w:endnote w:type="continuationSeparator" w:id="1">
    <w:p w:rsidR="008B01E6" w:rsidRDefault="008B01E6" w:rsidP="00A1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5149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E47" w:rsidRDefault="00A13E47" w:rsidP="005149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B826F3">
    <w:pPr>
      <w:pStyle w:val="a9"/>
      <w:rPr>
        <w:sz w:val="16"/>
        <w:szCs w:val="16"/>
      </w:rPr>
    </w:pPr>
    <w:r>
      <w:rPr>
        <w:sz w:val="16"/>
        <w:szCs w:val="16"/>
      </w:rPr>
      <w:t>ФГОС НПО-03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Pr="00B826F3" w:rsidRDefault="00A13E47">
    <w:pPr>
      <w:pStyle w:val="a9"/>
      <w:rPr>
        <w:sz w:val="16"/>
        <w:szCs w:val="16"/>
      </w:rPr>
    </w:pPr>
    <w:r>
      <w:rPr>
        <w:sz w:val="16"/>
        <w:szCs w:val="16"/>
      </w:rPr>
      <w:t>ФГОС НПО-03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E340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E47" w:rsidRDefault="00A13E47" w:rsidP="001D111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B826F3">
    <w:pPr>
      <w:pStyle w:val="a9"/>
      <w:rPr>
        <w:sz w:val="16"/>
        <w:szCs w:val="16"/>
      </w:rPr>
    </w:pPr>
    <w:r>
      <w:rPr>
        <w:sz w:val="16"/>
        <w:szCs w:val="16"/>
      </w:rPr>
      <w:t>ФГОС НПО-03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E6" w:rsidRDefault="008B01E6" w:rsidP="00A13E47">
      <w:r>
        <w:separator/>
      </w:r>
    </w:p>
  </w:footnote>
  <w:footnote w:type="continuationSeparator" w:id="1">
    <w:p w:rsidR="008B01E6" w:rsidRDefault="008B01E6" w:rsidP="00A13E47">
      <w:r>
        <w:continuationSeparator/>
      </w:r>
    </w:p>
  </w:footnote>
  <w:footnote w:id="2">
    <w:p w:rsidR="00A13E47" w:rsidRPr="004223D6" w:rsidRDefault="00A13E47" w:rsidP="00A13E47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4223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4223D6">
        <w:rPr>
          <w:rFonts w:ascii="Times New Roman" w:hAnsi="Times New Roman" w:cs="Times New Roman"/>
          <w:sz w:val="22"/>
          <w:szCs w:val="22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</w:t>
      </w:r>
      <w:r>
        <w:rPr>
          <w:rFonts w:ascii="Times New Roman" w:hAnsi="Times New Roman" w:cs="Times New Roman"/>
          <w:sz w:val="22"/>
          <w:szCs w:val="22"/>
        </w:rPr>
        <w:t>лификации для данной профессии</w:t>
      </w:r>
    </w:p>
  </w:footnote>
  <w:footnote w:id="3">
    <w:p w:rsidR="00A13E47" w:rsidRPr="00936F43" w:rsidRDefault="00A13E47" w:rsidP="00A13E47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4223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4223D6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рабочих на базе основного общего о</w:t>
      </w:r>
      <w:r w:rsidRPr="004223D6">
        <w:rPr>
          <w:rFonts w:ascii="Times New Roman" w:hAnsi="Times New Roman" w:cs="Times New Roman"/>
          <w:sz w:val="22"/>
          <w:szCs w:val="22"/>
        </w:rPr>
        <w:t>б</w:t>
      </w:r>
      <w:r w:rsidRPr="004223D6">
        <w:rPr>
          <w:rFonts w:ascii="Times New Roman" w:hAnsi="Times New Roman" w:cs="Times New Roman"/>
          <w:sz w:val="22"/>
          <w:szCs w:val="22"/>
        </w:rPr>
        <w:t xml:space="preserve">разования, реализуют 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4223D6">
        <w:rPr>
          <w:rFonts w:ascii="Times New Roman" w:hAnsi="Times New Roman" w:cs="Times New Roman"/>
          <w:sz w:val="22"/>
          <w:szCs w:val="22"/>
        </w:rPr>
        <w:t>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начального профессионального образования, в том числе с учетом профиля п</w:t>
      </w:r>
      <w:r w:rsidRPr="004223D6">
        <w:rPr>
          <w:rFonts w:ascii="Times New Roman" w:hAnsi="Times New Roman" w:cs="Times New Roman"/>
          <w:sz w:val="22"/>
          <w:szCs w:val="22"/>
        </w:rPr>
        <w:t>о</w:t>
      </w:r>
      <w:r w:rsidRPr="004223D6">
        <w:rPr>
          <w:rFonts w:ascii="Times New Roman" w:hAnsi="Times New Roman" w:cs="Times New Roman"/>
          <w:sz w:val="22"/>
          <w:szCs w:val="22"/>
        </w:rPr>
        <w:t>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  <w:footnote w:id="4">
    <w:p w:rsidR="00A13E47" w:rsidRPr="00DD48CC" w:rsidRDefault="00A13E47" w:rsidP="00A13E47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</w:rPr>
        <w:footnoteRef/>
      </w:r>
      <w:r w:rsidRPr="004933A4">
        <w:t xml:space="preserve"> </w:t>
      </w:r>
      <w:r w:rsidRPr="004933A4">
        <w:rPr>
          <w:rFonts w:ascii="Times New Roman" w:hAnsi="Times New Roman" w:cs="Times New Roman"/>
        </w:rPr>
        <w:t xml:space="preserve">Пункт 1 статьи 13 Федерального закона «О воинской обязанности и военной службе» </w:t>
      </w:r>
      <w:r>
        <w:rPr>
          <w:rFonts w:ascii="Times New Roman" w:hAnsi="Times New Roman" w:cs="Times New Roman"/>
        </w:rPr>
        <w:br/>
      </w:r>
      <w:r w:rsidRPr="004933A4">
        <w:rPr>
          <w:rFonts w:ascii="Times New Roman" w:hAnsi="Times New Roman" w:cs="Times New Roman"/>
        </w:rPr>
        <w:t xml:space="preserve">от 28 марта </w:t>
      </w:r>
      <w:smartTag w:uri="urn:schemas-microsoft-com:office:smarttags" w:element="metricconverter">
        <w:smartTagPr>
          <w:attr w:name="ProductID" w:val="1998 г"/>
        </w:smartTagPr>
        <w:r w:rsidRPr="004933A4">
          <w:rPr>
            <w:rFonts w:ascii="Times New Roman" w:hAnsi="Times New Roman" w:cs="Times New Roman"/>
          </w:rPr>
          <w:t>1998</w:t>
        </w:r>
        <w:r>
          <w:rPr>
            <w:rFonts w:ascii="Times New Roman" w:hAnsi="Times New Roman" w:cs="Times New Roman"/>
          </w:rPr>
          <w:t> </w:t>
        </w:r>
        <w:r w:rsidRPr="004933A4">
          <w:rPr>
            <w:rFonts w:ascii="Times New Roman" w:hAnsi="Times New Roman" w:cs="Times New Roman"/>
          </w:rPr>
          <w:t>г</w:t>
        </w:r>
      </w:smartTag>
      <w:r w:rsidRPr="004933A4">
        <w:rPr>
          <w:rFonts w:ascii="Times New Roman" w:hAnsi="Times New Roman" w:cs="Times New Roman"/>
        </w:rPr>
        <w:t>. № 53-ФЗ (Собрание законодательства Российской Федерации, 1998, № 13, ст. 1475; 2004, № 35, ст. 3607; 2005, № 30, ст. 3111; 2007, № 49, с</w:t>
      </w:r>
      <w:r>
        <w:rPr>
          <w:rFonts w:ascii="Times New Roman" w:hAnsi="Times New Roman" w:cs="Times New Roman"/>
        </w:rPr>
        <w:t>т. 6070; 2008, № 30,  ст. 3616)</w:t>
      </w:r>
    </w:p>
    <w:p w:rsidR="00A13E47" w:rsidRDefault="00A13E47" w:rsidP="00A13E47">
      <w:pPr>
        <w:pStyle w:val="ac"/>
      </w:pPr>
    </w:p>
  </w:footnote>
  <w:footnote w:id="5">
    <w:p w:rsidR="00A13E47" w:rsidRPr="00DB6408" w:rsidRDefault="00A13E47" w:rsidP="00A13E47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  <w:rFonts w:ascii="Times New Roman" w:hAnsi="Times New Roman" w:cs="Times New Roman"/>
        </w:rPr>
        <w:footnoteRef/>
      </w:r>
      <w:r w:rsidRPr="004933A4">
        <w:rPr>
          <w:rFonts w:ascii="Times New Roman" w:hAnsi="Times New Roman" w:cs="Times New Roman"/>
        </w:rPr>
        <w:t xml:space="preserve"> 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4933A4">
          <w:rPr>
            <w:rFonts w:ascii="Times New Roman" w:hAnsi="Times New Roman" w:cs="Times New Roman"/>
          </w:rPr>
          <w:t>1992 г</w:t>
        </w:r>
      </w:smartTag>
      <w:r w:rsidRPr="004933A4">
        <w:rPr>
          <w:rFonts w:ascii="Times New Roman" w:hAnsi="Times New Roman" w:cs="Times New Roman"/>
        </w:rPr>
        <w:t xml:space="preserve">. № 3266 -1 (Собрание законодательства Российской Федерации, 1996, № 3, ст. 150; 2002, № 26, ст. 2517; 2004, № 30, ст. 3086; № 35, ст. 3607; 2005, № 1, ст. 25; 2007, </w:t>
      </w:r>
      <w:r>
        <w:rPr>
          <w:rFonts w:ascii="Times New Roman" w:hAnsi="Times New Roman" w:cs="Times New Roman"/>
        </w:rPr>
        <w:t>№ 17, ст. 1932; № 44, ст. 5280)</w:t>
      </w:r>
    </w:p>
    <w:p w:rsidR="00A13E47" w:rsidRPr="00FF0484" w:rsidRDefault="00A13E47" w:rsidP="00A13E47">
      <w:pPr>
        <w:pStyle w:val="ac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4F0633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E47" w:rsidRDefault="00A13E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4F0633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13E47" w:rsidRDefault="00A13E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47" w:rsidRDefault="00A13E47" w:rsidP="006353B8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13E47" w:rsidRDefault="00A13E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85F98"/>
    <w:multiLevelType w:val="hybridMultilevel"/>
    <w:tmpl w:val="0F78B9AE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13491"/>
    <w:multiLevelType w:val="hybridMultilevel"/>
    <w:tmpl w:val="D332AFF4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D22"/>
    <w:multiLevelType w:val="hybridMultilevel"/>
    <w:tmpl w:val="1B76CFC0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0EA04B42"/>
    <w:multiLevelType w:val="hybridMultilevel"/>
    <w:tmpl w:val="90B29516"/>
    <w:lvl w:ilvl="0" w:tplc="00109E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A16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11AF5"/>
    <w:multiLevelType w:val="hybridMultilevel"/>
    <w:tmpl w:val="C3C029A8"/>
    <w:lvl w:ilvl="0" w:tplc="3DAEB5D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5543AA"/>
    <w:multiLevelType w:val="hybridMultilevel"/>
    <w:tmpl w:val="32C4D72C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45BA2BC9"/>
    <w:multiLevelType w:val="hybridMultilevel"/>
    <w:tmpl w:val="F3E42788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D6F59"/>
    <w:multiLevelType w:val="hybridMultilevel"/>
    <w:tmpl w:val="8028F680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6C43"/>
    <w:multiLevelType w:val="hybridMultilevel"/>
    <w:tmpl w:val="4D94B77E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B2AA9"/>
    <w:multiLevelType w:val="hybridMultilevel"/>
    <w:tmpl w:val="C666F32E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21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9C0BE9"/>
    <w:multiLevelType w:val="hybridMultilevel"/>
    <w:tmpl w:val="523427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1D52FED"/>
    <w:multiLevelType w:val="hybridMultilevel"/>
    <w:tmpl w:val="AA10C1F0"/>
    <w:lvl w:ilvl="0" w:tplc="7214DC3C">
      <w:start w:val="1"/>
      <w:numFmt w:val="bullet"/>
      <w:lvlText w:val=""/>
      <w:lvlJc w:val="left"/>
      <w:pPr>
        <w:tabs>
          <w:tab w:val="num" w:pos="1040"/>
        </w:tabs>
        <w:ind w:left="1040" w:hanging="45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E450FA"/>
    <w:multiLevelType w:val="singleLevel"/>
    <w:tmpl w:val="A9AE1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620A5ECC"/>
    <w:multiLevelType w:val="hybridMultilevel"/>
    <w:tmpl w:val="E6749698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69CA"/>
    <w:multiLevelType w:val="hybridMultilevel"/>
    <w:tmpl w:val="5044C918"/>
    <w:lvl w:ilvl="0" w:tplc="7214DC3C">
      <w:start w:val="1"/>
      <w:numFmt w:val="bullet"/>
      <w:lvlText w:val="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24CC6"/>
    <w:multiLevelType w:val="hybridMultilevel"/>
    <w:tmpl w:val="FE2A38B6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946B0B"/>
    <w:multiLevelType w:val="hybridMultilevel"/>
    <w:tmpl w:val="C8E231AC"/>
    <w:lvl w:ilvl="0" w:tplc="3DAEB5D0">
      <w:start w:val="1"/>
      <w:numFmt w:val="bullet"/>
      <w:lvlText w:val=""/>
      <w:lvlJc w:val="left"/>
      <w:pPr>
        <w:tabs>
          <w:tab w:val="num" w:pos="2073"/>
        </w:tabs>
        <w:ind w:left="207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6CD27203"/>
    <w:multiLevelType w:val="hybridMultilevel"/>
    <w:tmpl w:val="6BBED344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03BA5"/>
    <w:multiLevelType w:val="hybridMultilevel"/>
    <w:tmpl w:val="CF28CB74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C4650"/>
    <w:multiLevelType w:val="hybridMultilevel"/>
    <w:tmpl w:val="5C3002EC"/>
    <w:lvl w:ilvl="0" w:tplc="60841F0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9"/>
  </w:num>
  <w:num w:numId="11">
    <w:abstractNumId w:val="19"/>
  </w:num>
  <w:num w:numId="12">
    <w:abstractNumId w:val="21"/>
  </w:num>
  <w:num w:numId="13">
    <w:abstractNumId w:val="23"/>
  </w:num>
  <w:num w:numId="14">
    <w:abstractNumId w:val="1"/>
  </w:num>
  <w:num w:numId="15">
    <w:abstractNumId w:val="12"/>
  </w:num>
  <w:num w:numId="16">
    <w:abstractNumId w:val="22"/>
  </w:num>
  <w:num w:numId="17">
    <w:abstractNumId w:val="11"/>
  </w:num>
  <w:num w:numId="18">
    <w:abstractNumId w:val="2"/>
  </w:num>
  <w:num w:numId="19">
    <w:abstractNumId w:val="17"/>
  </w:num>
  <w:num w:numId="20">
    <w:abstractNumId w:val="3"/>
  </w:num>
  <w:num w:numId="21">
    <w:abstractNumId w:val="8"/>
  </w:num>
  <w:num w:numId="22">
    <w:abstractNumId w:val="10"/>
  </w:num>
  <w:num w:numId="23">
    <w:abstractNumId w:val="18"/>
  </w:num>
  <w:num w:numId="24">
    <w:abstractNumId w:val="1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47"/>
    <w:rsid w:val="00135C40"/>
    <w:rsid w:val="005A2604"/>
    <w:rsid w:val="008B01E6"/>
    <w:rsid w:val="00A1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3E47"/>
    <w:pPr>
      <w:keepNext/>
      <w:spacing w:before="240" w:after="60"/>
      <w:jc w:val="center"/>
      <w:outlineLvl w:val="1"/>
    </w:pPr>
    <w:rPr>
      <w:rFonts w:cs="Arial"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13E47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A13E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13E47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3E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3E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A13E4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A1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13E47"/>
    <w:pPr>
      <w:spacing w:after="120"/>
    </w:pPr>
  </w:style>
  <w:style w:type="character" w:customStyle="1" w:styleId="a6">
    <w:name w:val="Основной текст Знак"/>
    <w:basedOn w:val="a0"/>
    <w:link w:val="a5"/>
    <w:rsid w:val="00A1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13E47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A13E47"/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3"/>
    <w:basedOn w:val="a"/>
    <w:link w:val="30"/>
    <w:rsid w:val="00A13E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3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13E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A13E4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A13E47"/>
    <w:pPr>
      <w:ind w:left="566" w:hanging="283"/>
    </w:pPr>
  </w:style>
  <w:style w:type="paragraph" w:customStyle="1" w:styleId="BodyText2">
    <w:name w:val="Body Text 2"/>
    <w:basedOn w:val="a"/>
    <w:rsid w:val="00A13E47"/>
    <w:pPr>
      <w:ind w:firstLine="709"/>
      <w:jc w:val="both"/>
    </w:pPr>
    <w:rPr>
      <w:rFonts w:cs="Courier New"/>
      <w:lang w:eastAsia="ar-SA"/>
    </w:rPr>
  </w:style>
  <w:style w:type="paragraph" w:styleId="31">
    <w:name w:val="List Bullet 3"/>
    <w:basedOn w:val="a"/>
    <w:autoRedefine/>
    <w:rsid w:val="00A13E47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PlainText">
    <w:name w:val="Plain Text"/>
    <w:basedOn w:val="a"/>
    <w:rsid w:val="00A13E47"/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"/>
    <w:rsid w:val="00A13E47"/>
    <w:rPr>
      <w:rFonts w:cs="Courier New"/>
      <w:sz w:val="20"/>
      <w:szCs w:val="20"/>
      <w:lang w:eastAsia="ar-SA"/>
    </w:rPr>
  </w:style>
  <w:style w:type="paragraph" w:styleId="a8">
    <w:name w:val="Normal (Web)"/>
    <w:basedOn w:val="a"/>
    <w:rsid w:val="00A13E47"/>
    <w:pPr>
      <w:tabs>
        <w:tab w:val="num" w:pos="643"/>
      </w:tabs>
      <w:spacing w:before="100" w:beforeAutospacing="1" w:after="100" w:afterAutospacing="1"/>
    </w:pPr>
  </w:style>
  <w:style w:type="paragraph" w:styleId="a9">
    <w:name w:val="footer"/>
    <w:basedOn w:val="a"/>
    <w:link w:val="aa"/>
    <w:rsid w:val="00A13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13E47"/>
  </w:style>
  <w:style w:type="paragraph" w:styleId="32">
    <w:name w:val="List 3"/>
    <w:basedOn w:val="a"/>
    <w:rsid w:val="00A13E47"/>
    <w:pPr>
      <w:ind w:left="849" w:hanging="283"/>
    </w:pPr>
  </w:style>
  <w:style w:type="paragraph" w:styleId="ac">
    <w:name w:val="footnote text"/>
    <w:basedOn w:val="a"/>
    <w:link w:val="ad"/>
    <w:semiHidden/>
    <w:rsid w:val="00A13E47"/>
    <w:rPr>
      <w:rFonts w:ascii="Arial" w:hAnsi="Arial" w:cs="Wingdings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A13E47"/>
    <w:rPr>
      <w:rFonts w:ascii="Arial" w:eastAsia="Times New Roman" w:hAnsi="Arial" w:cs="Wingdings"/>
      <w:sz w:val="20"/>
      <w:szCs w:val="20"/>
      <w:lang w:eastAsia="ar-SA"/>
    </w:rPr>
  </w:style>
  <w:style w:type="character" w:styleId="ae">
    <w:name w:val="footnote reference"/>
    <w:basedOn w:val="a0"/>
    <w:semiHidden/>
    <w:rsid w:val="00A13E47"/>
    <w:rPr>
      <w:vertAlign w:val="superscript"/>
    </w:rPr>
  </w:style>
  <w:style w:type="paragraph" w:customStyle="1" w:styleId="1">
    <w:name w:val="Основной текст с отступом.текст.Основной текст 1"/>
    <w:basedOn w:val="a"/>
    <w:rsid w:val="00A13E47"/>
    <w:pPr>
      <w:suppressAutoHyphens/>
      <w:spacing w:after="120"/>
      <w:ind w:left="283"/>
    </w:pPr>
  </w:style>
  <w:style w:type="paragraph" w:customStyle="1" w:styleId="210">
    <w:name w:val="Список 21"/>
    <w:basedOn w:val="a"/>
    <w:rsid w:val="00A13E4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">
    <w:name w:val="annotation text"/>
    <w:basedOn w:val="a"/>
    <w:link w:val="af0"/>
    <w:semiHidden/>
    <w:rsid w:val="00A13E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13E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A13E4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A13E47"/>
    <w:pPr>
      <w:suppressAutoHyphens/>
      <w:spacing w:after="120" w:line="480" w:lineRule="auto"/>
    </w:pPr>
    <w:rPr>
      <w:rFonts w:ascii="Arial" w:hAnsi="Arial" w:cs="Wingdings"/>
      <w:szCs w:val="28"/>
      <w:lang w:eastAsia="ar-SA"/>
    </w:rPr>
  </w:style>
  <w:style w:type="paragraph" w:customStyle="1" w:styleId="11">
    <w:name w:val="Основной текст с отступом.текст.Основной текст 11"/>
    <w:basedOn w:val="a"/>
    <w:rsid w:val="00A13E47"/>
    <w:pPr>
      <w:spacing w:after="120"/>
      <w:ind w:left="283"/>
    </w:pPr>
  </w:style>
  <w:style w:type="paragraph" w:customStyle="1" w:styleId="af2">
    <w:name w:val=" Знак"/>
    <w:basedOn w:val="a"/>
    <w:rsid w:val="00A13E4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13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f1"/>
    <w:rsid w:val="00A1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 Знак Знак Знак Знак Знак Знак Знак Знак Знак Знак Знак"/>
    <w:basedOn w:val="a"/>
    <w:rsid w:val="00A13E4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rsid w:val="00A13E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13E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 Знак Знак Знак Знак Знак Знак"/>
    <w:basedOn w:val="a"/>
    <w:rsid w:val="00A13E4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A13E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A1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1"/>
    <w:basedOn w:val="a"/>
    <w:rsid w:val="00A13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13E4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 Знак Знак Знак Знак Знак Знак Знак Знак Знак"/>
    <w:basedOn w:val="a"/>
    <w:rsid w:val="00A13E47"/>
    <w:pPr>
      <w:spacing w:after="160" w:line="240" w:lineRule="exact"/>
    </w:pPr>
    <w:rPr>
      <w:rFonts w:ascii="Verdana" w:hAnsi="Verdana"/>
    </w:rPr>
  </w:style>
  <w:style w:type="character" w:customStyle="1" w:styleId="WW8Num1z0">
    <w:name w:val="WW8Num1z0"/>
    <w:rsid w:val="00A13E47"/>
    <w:rPr>
      <w:rFonts w:ascii="Symbol" w:hAnsi="Symbol" w:cs="Symbol"/>
    </w:rPr>
  </w:style>
  <w:style w:type="paragraph" w:customStyle="1" w:styleId="afb">
    <w:name w:val=" Знак Знак Знак"/>
    <w:basedOn w:val="a"/>
    <w:rsid w:val="00A13E4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Знак1"/>
    <w:basedOn w:val="a"/>
    <w:rsid w:val="00A13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6574</Words>
  <Characters>37478</Characters>
  <Application>Microsoft Office Word</Application>
  <DocSecurity>0</DocSecurity>
  <Lines>312</Lines>
  <Paragraphs>87</Paragraphs>
  <ScaleCrop>false</ScaleCrop>
  <Company>Microsoft</Company>
  <LinksUpToDate>false</LinksUpToDate>
  <CharactersWithSpaces>43965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2012-11-23T05:39:00Z</dcterms:created>
  <dcterms:modified xsi:type="dcterms:W3CDTF">2012-11-23T05:40:00Z</dcterms:modified>
</cp:coreProperties>
</file>