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BD" w:rsidRPr="000903BD" w:rsidRDefault="00DB255A" w:rsidP="000903BD">
      <w:pPr>
        <w:rPr>
          <w:rFonts w:ascii="Times New Roman" w:hAnsi="Times New Roman" w:cs="Times New Roman"/>
          <w:b/>
          <w:sz w:val="24"/>
          <w:szCs w:val="24"/>
        </w:rPr>
      </w:pPr>
      <w:r w:rsidRPr="000903BD">
        <w:rPr>
          <w:rFonts w:ascii="Times New Roman" w:hAnsi="Times New Roman" w:cs="Times New Roman"/>
          <w:b/>
          <w:sz w:val="24"/>
          <w:szCs w:val="24"/>
        </w:rPr>
        <w:t xml:space="preserve">Обзор </w:t>
      </w:r>
      <w:r w:rsidRPr="00090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</w:t>
      </w:r>
      <w:r w:rsidR="000903BD" w:rsidRPr="00090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090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закон</w:t>
      </w:r>
      <w:r w:rsidR="000903BD" w:rsidRPr="00090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090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"О рекламе" от 13.03.2006 N 38-ФЗ</w:t>
      </w:r>
      <w:r w:rsidR="000903BD" w:rsidRPr="00090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изменениями и дополнениями (</w:t>
      </w:r>
      <w:proofErr w:type="gramStart"/>
      <w:r w:rsidR="000903BD" w:rsidRPr="00090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последние</w:t>
      </w:r>
      <w:proofErr w:type="gramEnd"/>
      <w:r w:rsidR="000903BD" w:rsidRPr="00090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от 23.07.2013</w:t>
      </w:r>
      <w:r w:rsidR="000903BD" w:rsidRPr="00090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5" w:tooltip="Федеральный закон от 23.07.2013 N 251-ФЗ &quot;О внесении изменений в отдельные законодательные акты Российской Федерации в связи с передачей Центральному банку Российской Федерации полномочий по регулированию, контролю и надзору в сфере финансовых рынков&quot;" w:history="1">
        <w:r w:rsidR="000903BD" w:rsidRPr="000903B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N 251-ФЗ</w:t>
        </w:r>
      </w:hyperlink>
      <w:r w:rsidR="000903BD" w:rsidRPr="00090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0903BD" w:rsidRPr="000903BD">
        <w:rPr>
          <w:rFonts w:ascii="Times New Roman" w:hAnsi="Times New Roman" w:cs="Times New Roman"/>
          <w:b/>
          <w:sz w:val="24"/>
          <w:szCs w:val="24"/>
        </w:rPr>
        <w:t xml:space="preserve"> (Статья 1-26)</w:t>
      </w:r>
    </w:p>
    <w:p w:rsidR="00DB255A" w:rsidRPr="000903BD" w:rsidRDefault="00DB255A" w:rsidP="00DB255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Интернет-ресурс </w:t>
      </w:r>
      <w:hyperlink r:id="rId6" w:history="1">
        <w:r w:rsidRPr="000903BD">
          <w:rPr>
            <w:rStyle w:val="a4"/>
            <w:rFonts w:ascii="Times New Roman" w:hAnsi="Times New Roman" w:cs="Times New Roman"/>
            <w:sz w:val="24"/>
            <w:szCs w:val="24"/>
          </w:rPr>
          <w:t>http://www.consultant.ru/popular/advert/26_1.html</w:t>
        </w:r>
      </w:hyperlink>
    </w:p>
    <w:p w:rsidR="00DB255A" w:rsidRPr="000903BD" w:rsidRDefault="00DB255A" w:rsidP="00DB255A">
      <w:pPr>
        <w:shd w:val="clear" w:color="auto" w:fill="FFFFFF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55A" w:rsidRPr="000903BD" w:rsidRDefault="00DB255A" w:rsidP="00DB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федерального закона;</w:t>
      </w:r>
    </w:p>
    <w:p w:rsidR="00DB255A" w:rsidRPr="000903BD" w:rsidRDefault="00DB255A" w:rsidP="00DB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какую рекламу не распространяется ФЗ;</w:t>
      </w:r>
    </w:p>
    <w:p w:rsidR="00DB255A" w:rsidRPr="000903BD" w:rsidRDefault="00DB255A" w:rsidP="00DB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3BD">
        <w:rPr>
          <w:rFonts w:ascii="Times New Roman" w:hAnsi="Times New Roman" w:cs="Times New Roman"/>
          <w:sz w:val="24"/>
          <w:szCs w:val="24"/>
        </w:rPr>
        <w:t>Дать определение понятию «Реклама» согласно ФЗ;</w:t>
      </w:r>
    </w:p>
    <w:p w:rsidR="00DB255A" w:rsidRPr="000903BD" w:rsidRDefault="00DB255A" w:rsidP="00DB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903BD">
        <w:rPr>
          <w:rFonts w:ascii="Times New Roman" w:hAnsi="Times New Roman" w:cs="Times New Roman"/>
          <w:sz w:val="24"/>
          <w:szCs w:val="24"/>
        </w:rPr>
        <w:t>Дать определение понятию «Объект рекламирования» согласно ФЗ</w:t>
      </w:r>
      <w:r w:rsidR="00650F12" w:rsidRPr="000903BD">
        <w:rPr>
          <w:rFonts w:ascii="Times New Roman" w:hAnsi="Times New Roman" w:cs="Times New Roman"/>
          <w:sz w:val="24"/>
          <w:szCs w:val="24"/>
        </w:rPr>
        <w:t>, «Товар», «Рекламодатель»; «</w:t>
      </w:r>
      <w:proofErr w:type="spellStart"/>
      <w:r w:rsidR="00650F12" w:rsidRPr="000903BD">
        <w:rPr>
          <w:rFonts w:ascii="Times New Roman" w:hAnsi="Times New Roman" w:cs="Times New Roman"/>
          <w:sz w:val="24"/>
          <w:szCs w:val="24"/>
        </w:rPr>
        <w:t>Рекламопроизводитель</w:t>
      </w:r>
      <w:proofErr w:type="spellEnd"/>
      <w:r w:rsidR="00650F12" w:rsidRPr="000903B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650F12" w:rsidRPr="000903BD">
        <w:rPr>
          <w:rFonts w:ascii="Times New Roman" w:hAnsi="Times New Roman" w:cs="Times New Roman"/>
          <w:sz w:val="24"/>
          <w:szCs w:val="24"/>
        </w:rPr>
        <w:t>Рекламадатель</w:t>
      </w:r>
      <w:proofErr w:type="spellEnd"/>
      <w:r w:rsidR="00650F12" w:rsidRPr="000903BD">
        <w:rPr>
          <w:rFonts w:ascii="Times New Roman" w:hAnsi="Times New Roman" w:cs="Times New Roman"/>
          <w:sz w:val="24"/>
          <w:szCs w:val="24"/>
        </w:rPr>
        <w:t>», «Ненадлежащая реклама», «Потребитель рекламы», «Спонсор», «С</w:t>
      </w:r>
      <w:r w:rsidR="00650F12" w:rsidRPr="0009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оциальная реклама», «Антимонопольный орган»;</w:t>
      </w:r>
      <w:proofErr w:type="gramEnd"/>
    </w:p>
    <w:p w:rsidR="00DB255A" w:rsidRPr="000903BD" w:rsidRDefault="00650F12" w:rsidP="00DB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3BD">
        <w:rPr>
          <w:rFonts w:ascii="Times New Roman" w:hAnsi="Times New Roman" w:cs="Times New Roman"/>
          <w:sz w:val="24"/>
          <w:szCs w:val="24"/>
        </w:rPr>
        <w:t>Общие требования к рекламе. Обзор статьи 5;</w:t>
      </w:r>
    </w:p>
    <w:p w:rsidR="00650F12" w:rsidRPr="000903BD" w:rsidRDefault="000903BD" w:rsidP="00DB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реклама не допускается в целях защиты несовершеннолетних от злоупотреблений их доверием и недостатком опыта?</w:t>
      </w:r>
    </w:p>
    <w:p w:rsidR="000903BD" w:rsidRPr="000903BD" w:rsidRDefault="000903BD" w:rsidP="00DB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3BD">
        <w:rPr>
          <w:rFonts w:ascii="Times New Roman" w:hAnsi="Times New Roman" w:cs="Times New Roman"/>
          <w:sz w:val="24"/>
          <w:szCs w:val="24"/>
        </w:rPr>
        <w:t>Реклама, каких товаров не допускается? А также обзор статьи 8и 9;</w:t>
      </w:r>
    </w:p>
    <w:p w:rsidR="000903BD" w:rsidRPr="000903BD" w:rsidRDefault="000903BD" w:rsidP="00DB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3BD">
        <w:rPr>
          <w:rFonts w:ascii="Times New Roman" w:hAnsi="Times New Roman" w:cs="Times New Roman"/>
          <w:sz w:val="24"/>
          <w:szCs w:val="24"/>
        </w:rPr>
        <w:t>Социальная реклама;</w:t>
      </w:r>
    </w:p>
    <w:p w:rsidR="000903BD" w:rsidRPr="000903BD" w:rsidRDefault="000903BD" w:rsidP="00DB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3BD">
        <w:rPr>
          <w:rFonts w:ascii="Times New Roman" w:hAnsi="Times New Roman" w:cs="Times New Roman"/>
          <w:sz w:val="24"/>
          <w:szCs w:val="24"/>
        </w:rPr>
        <w:t>Обзор статей 11-13;</w:t>
      </w:r>
    </w:p>
    <w:p w:rsidR="000903BD" w:rsidRPr="000903BD" w:rsidRDefault="000903BD" w:rsidP="00DB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3BD">
        <w:rPr>
          <w:rFonts w:ascii="Times New Roman" w:hAnsi="Times New Roman" w:cs="Times New Roman"/>
          <w:color w:val="000000"/>
          <w:sz w:val="24"/>
          <w:szCs w:val="24"/>
        </w:rPr>
        <w:t>Основные аспекты рекламы в телепрограммах и телепередачах;</w:t>
      </w:r>
    </w:p>
    <w:p w:rsidR="000903BD" w:rsidRPr="000903BD" w:rsidRDefault="000903BD" w:rsidP="000903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BD">
        <w:rPr>
          <w:rFonts w:ascii="Times New Roman" w:hAnsi="Times New Roman" w:cs="Times New Roman"/>
          <w:color w:val="000000"/>
          <w:sz w:val="24"/>
          <w:szCs w:val="24"/>
        </w:rPr>
        <w:t>Основные аспекты рекламы</w:t>
      </w:r>
      <w:r w:rsidRPr="0009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радиопрограммах и радиопередачах</w:t>
      </w:r>
    </w:p>
    <w:p w:rsidR="000903BD" w:rsidRPr="000903BD" w:rsidRDefault="000903BD" w:rsidP="00DB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3BD">
        <w:rPr>
          <w:rFonts w:ascii="Times New Roman" w:hAnsi="Times New Roman" w:cs="Times New Roman"/>
          <w:sz w:val="24"/>
          <w:szCs w:val="24"/>
        </w:rPr>
        <w:t>Обзор статей 17-19;</w:t>
      </w:r>
    </w:p>
    <w:p w:rsidR="000903BD" w:rsidRPr="000903BD" w:rsidRDefault="000903BD" w:rsidP="00DB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аспекты рекламы на транспортных средствах и с их использованием;</w:t>
      </w:r>
    </w:p>
    <w:p w:rsidR="000903BD" w:rsidRPr="000903BD" w:rsidRDefault="000903BD" w:rsidP="00DB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3BD">
        <w:rPr>
          <w:rFonts w:ascii="Times New Roman" w:hAnsi="Times New Roman" w:cs="Times New Roman"/>
          <w:sz w:val="24"/>
          <w:szCs w:val="24"/>
        </w:rPr>
        <w:t>Обзор статей 21,23;</w:t>
      </w:r>
    </w:p>
    <w:p w:rsidR="000903BD" w:rsidRPr="000903BD" w:rsidRDefault="000903BD" w:rsidP="00DB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3BD">
        <w:rPr>
          <w:rFonts w:ascii="Times New Roman" w:hAnsi="Times New Roman" w:cs="Times New Roman"/>
          <w:sz w:val="24"/>
          <w:szCs w:val="24"/>
        </w:rPr>
        <w:t>Обзор статей 24-25.</w:t>
      </w:r>
    </w:p>
    <w:sectPr w:rsidR="000903BD" w:rsidRPr="000903BD" w:rsidSect="00E6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216D8"/>
    <w:multiLevelType w:val="hybridMultilevel"/>
    <w:tmpl w:val="A010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B255A"/>
    <w:rsid w:val="000903BD"/>
    <w:rsid w:val="00407A59"/>
    <w:rsid w:val="00650F12"/>
    <w:rsid w:val="007C4FC3"/>
    <w:rsid w:val="00991E4F"/>
    <w:rsid w:val="00DB1629"/>
    <w:rsid w:val="00DB255A"/>
    <w:rsid w:val="00E6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25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25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advert/26_1.html" TargetMode="External"/><Relationship Id="rId5" Type="http://schemas.openxmlformats.org/officeDocument/2006/relationships/hyperlink" Target="http://www.consultant.ru/document/cons_doc_LAW_149702/?dst=1017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СА</cp:lastModifiedBy>
  <cp:revision>2</cp:revision>
  <dcterms:created xsi:type="dcterms:W3CDTF">2013-09-28T15:13:00Z</dcterms:created>
  <dcterms:modified xsi:type="dcterms:W3CDTF">2013-09-28T15:13:00Z</dcterms:modified>
</cp:coreProperties>
</file>