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786"/>
      </w:tblGrid>
      <w:tr w:rsidR="009813E6" w:rsidRPr="00600C81" w:rsidTr="009813E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Новозыбковский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филиал</w:t>
            </w:r>
          </w:p>
          <w:p w:rsidR="009813E6" w:rsidRPr="00E157F3" w:rsidRDefault="009813E6" w:rsidP="005A2F63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</w:t>
            </w:r>
            <w:proofErr w:type="gramStart"/>
            <w:r w:rsidRPr="00B13C1A">
              <w:rPr>
                <w:i/>
              </w:rPr>
              <w:t>,д</w:t>
            </w:r>
            <w:proofErr w:type="gramEnd"/>
            <w:r w:rsidRPr="00B13C1A">
              <w:rPr>
                <w:i/>
              </w:rPr>
              <w:t>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proofErr w:type="spellStart"/>
            <w:r>
              <w:rPr>
                <w:i/>
                <w:lang w:val="en-US"/>
              </w:rPr>
              <w:t>npo</w:t>
            </w:r>
            <w:proofErr w:type="spellEnd"/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pl</w:t>
            </w:r>
            <w:r>
              <w:rPr>
                <w:i/>
              </w:rPr>
              <w:t>-2@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Pr="00E157F3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9813E6" w:rsidRDefault="009813E6" w:rsidP="005A2F63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 xml:space="preserve">. Брянск, ул. им.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Королева, д.7                                                                             ИНН 3233004155</w:t>
            </w:r>
          </w:p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9813E6" w:rsidRDefault="009813E6" w:rsidP="005A2F63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9813E6" w:rsidRDefault="009813E6" w:rsidP="005A2F6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9813E6" w:rsidRPr="00600C81" w:rsidRDefault="009813E6" w:rsidP="005A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9813E6" w:rsidRPr="003B78F7" w:rsidTr="009813E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78F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местопо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ложение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(оперативное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возникно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указыва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(или 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услов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номер  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писи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ре-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реестре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  <w:proofErr w:type="gramEnd"/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Мастерские, назначение: нежилое, 2- этажное, общая площадь 1290,8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Учебное здание, назначение: нежилое, 4- этажное, общая площадь 1960,1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Общественно – бытовой корпус, назначение: нежилое, 2- этажное, общая площадь 1940,8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Гараж, назначение: нежилое, 1- этажное, общая площадь 74,9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Общежитие, назначение: жилое, 5- этажное, общая площадь 4889,9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поселений, разрешенное использование: для иного использования, общая площадь 23861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6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63"/>
        <w:gridCol w:w="3988"/>
        <w:gridCol w:w="2590"/>
        <w:gridCol w:w="1727"/>
        <w:gridCol w:w="3291"/>
      </w:tblGrid>
      <w:tr w:rsidR="009813E6" w:rsidRPr="00CD31E6" w:rsidTr="009813E6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641C0F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1C0F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</w:t>
            </w:r>
          </w:p>
          <w:p w:rsidR="009813E6" w:rsidRPr="00641C0F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5A2F63" w:rsidRDefault="009813E6" w:rsidP="005A2F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1C0F">
              <w:rPr>
                <w:rFonts w:ascii="Times New Roman" w:hAnsi="Times New Roman"/>
                <w:sz w:val="18"/>
                <w:szCs w:val="18"/>
              </w:rPr>
              <w:t xml:space="preserve">Специальность: </w:t>
            </w:r>
            <w:r w:rsidRPr="005A2F63">
              <w:rPr>
                <w:rFonts w:ascii="Times New Roman" w:hAnsi="Times New Roman"/>
                <w:b/>
                <w:sz w:val="18"/>
                <w:szCs w:val="18"/>
              </w:rPr>
              <w:t>27.02.07</w:t>
            </w:r>
          </w:p>
          <w:p w:rsidR="009813E6" w:rsidRPr="005A2F63" w:rsidRDefault="009813E6" w:rsidP="005A2F63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5A2F63">
              <w:rPr>
                <w:rFonts w:ascii="Times New Roman" w:hAnsi="Times New Roman"/>
                <w:b/>
                <w:sz w:val="18"/>
                <w:szCs w:val="18"/>
              </w:rPr>
              <w:t>Управление качеством продукции, процессов и услуг (по отраслям</w:t>
            </w:r>
            <w:r w:rsidRPr="005A2F63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)</w:t>
            </w:r>
          </w:p>
          <w:p w:rsidR="009813E6" w:rsidRPr="00AE0A82" w:rsidRDefault="009813E6" w:rsidP="005A2F63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Присваиваемые квалификации: </w:t>
            </w:r>
            <w:r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  <w:p w:rsidR="009813E6" w:rsidRPr="00CD31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профессия: делопроизводитель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Программа подготовки </w:t>
            </w:r>
            <w:r>
              <w:rPr>
                <w:rFonts w:ascii="Times New Roman" w:hAnsi="Times New Roman"/>
                <w:sz w:val="18"/>
                <w:szCs w:val="18"/>
              </w:rPr>
              <w:t>специалистов среднего звена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350D3">
              <w:rPr>
                <w:rFonts w:ascii="Times New Roman" w:hAnsi="Times New Roman"/>
                <w:sz w:val="18"/>
                <w:szCs w:val="18"/>
              </w:rPr>
              <w:t>стория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77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7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77B">
              <w:rPr>
                <w:rFonts w:ascii="Times New Roman" w:hAnsi="Times New Roman"/>
                <w:sz w:val="18"/>
                <w:szCs w:val="18"/>
              </w:rPr>
              <w:t>Психология общения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D634D7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Компьютерное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34D7">
              <w:rPr>
                <w:rFonts w:ascii="Times New Roman" w:hAnsi="Times New Roman"/>
                <w:sz w:val="18"/>
                <w:szCs w:val="18"/>
              </w:rPr>
              <w:t>моделирование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Экологические основы </w:t>
            </w:r>
            <w:r w:rsidRPr="00B350D3">
              <w:rPr>
                <w:rFonts w:ascii="Times New Roman" w:hAnsi="Times New Roman"/>
                <w:sz w:val="18"/>
                <w:szCs w:val="18"/>
              </w:rPr>
              <w:lastRenderedPageBreak/>
              <w:t>природопользования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Метрология и стандартизация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lastRenderedPageBreak/>
              <w:t>Средства и методы измерения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Электротехник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2F63" w:rsidRDefault="005A2F63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Менеджмент качества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50D3">
              <w:rPr>
                <w:rFonts w:ascii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ПМ.01 </w:t>
            </w:r>
            <w:r w:rsidRPr="00B350D3">
              <w:rPr>
                <w:rFonts w:ascii="Times New Roman" w:hAnsi="Times New Roman"/>
                <w:sz w:val="18"/>
                <w:szCs w:val="18"/>
              </w:rPr>
              <w:t>Контроль качества продукции на каждой стадии производственного процесса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ПМ.02 </w:t>
            </w:r>
            <w:r w:rsidRPr="00B350D3">
              <w:rPr>
                <w:rFonts w:ascii="Times New Roman" w:hAnsi="Times New Roman"/>
                <w:sz w:val="18"/>
                <w:szCs w:val="18"/>
              </w:rPr>
              <w:t>Подготовка, оформление и учет технической документации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ПМ.03 </w:t>
            </w:r>
            <w:r w:rsidRPr="00B350D3">
              <w:rPr>
                <w:rFonts w:ascii="Times New Roman" w:hAnsi="Times New Roman"/>
                <w:sz w:val="18"/>
                <w:szCs w:val="18"/>
              </w:rPr>
              <w:t>Модернизация и внедрение новых методов и средств контроля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2F63" w:rsidRDefault="005A2F63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2F63" w:rsidRDefault="005A2F63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ПМ.04 </w:t>
            </w:r>
            <w:r w:rsidRPr="00B350D3">
              <w:rPr>
                <w:rFonts w:ascii="Times New Roman" w:hAnsi="Times New Roman"/>
                <w:sz w:val="18"/>
                <w:szCs w:val="18"/>
              </w:rPr>
              <w:t>Выполнение работ по одной или нескольким профессиям рабочих, должностях служащих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Кабинеты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813E6" w:rsidRPr="0009685E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№13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«Истории и Социально-экономических дисциплин»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- 56,7 кв.м.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813E6" w:rsidRPr="00773B4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21,6 кв.м.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813E6" w:rsidRPr="0009685E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(английский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язык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 xml:space="preserve">)»-36,3 </w:t>
            </w:r>
            <w:proofErr w:type="spellStart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– 15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мест;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9813E6" w:rsidRPr="008E777B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Спортивный зал 1 – 281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кв.м.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09685E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№8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№7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«Математических дисциплин» -</w:t>
            </w:r>
            <w:r w:rsidRPr="00880D4B">
              <w:rPr>
                <w:rFonts w:ascii="Times New Roman" w:hAnsi="Times New Roman"/>
                <w:b/>
                <w:sz w:val="18"/>
                <w:szCs w:val="18"/>
              </w:rPr>
              <w:t>70,4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0D4B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2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«Информа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тики и информационных ресурсов»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72.3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обучающихся – 15шт.;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на 16 мест;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токарный настольный станок 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чебный с компьютерной системой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ЧПУ и автоматизированной системой смены инструментаНТС-1–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CAD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CAM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система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ADEM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5 рабочих мест – 1 комплект;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проектор – 1шт.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№2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«Химии, биологии и экологических основ природопользования» - 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72,0 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.м., 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АРМ преподавателя 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Лаборатория: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«Инженерной (технической) графики и компьютерного моделирования»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 xml:space="preserve">- 56,0 </w:t>
            </w:r>
            <w:proofErr w:type="spellStart"/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12 мест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обучающихся – 12 шт.;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D634D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Лаборатория: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 «Материаловедения. Технического регулирования и метрологии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у</w:t>
            </w:r>
            <w:r w:rsidRPr="00406BED">
              <w:rPr>
                <w:rFonts w:ascii="Times New Roman" w:hAnsi="Times New Roman"/>
                <w:b/>
                <w:sz w:val="18"/>
                <w:szCs w:val="18"/>
              </w:rPr>
              <w:t>правления качеством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»– 56,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шкаф – 1шт.;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обучающихся – 5шт;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«Электрические измерения и основы метрологии» (ЭИОМ1-СР-1);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«Методы измерения температуры» (МИТ-СР-2);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Компрессор малошумный;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«Типы электроизмерительных приборов с макетными образцами в разрезе»;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«Цифровые измерительные приборы»;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«Аналоговые измерительные приборы»;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«Классификация измерений»;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«Электронный осциллограф. Блок-схема осциллографа»;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«Выбор средств измерений»;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«Отработка результатов измерений»;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«Исследование влияния холодной пластической деформации и последующего нагрева на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lastRenderedPageBreak/>
              <w:t>микроструктуру и твердость низкоуглеродистой стали»;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«Определение твердости стали»;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Лабораторные весы от 5 гр. до 10 кг;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Гири набор 10 гр.;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Дозаторы для сыпучих материалов;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Прибор для измерения уровня;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учебно-лабораторного оборудования «Приборы и методы измерения давления» (ПМИД-СР)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09685E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№8 «Обществознания и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Метрологии, технических измерений, автоматизации технологических процессов»-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71,5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 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– 3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лабораторный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 «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Основы цифровой электроники и микропроцессорной техники с МПСО» НТЦ -02.58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лабораторное оборудование «Основы автоматики»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НТЦ-09.11-1шт.;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лабораторное оборудование «Основы автоматики и вычислительной техники»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НТЦ-09.12-1шт.;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Осциллограф OWAN SDS5032E. 2кан.30МГ-2шт.;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5F739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Метрологии, технических измерений, автоматизации технологических процессов»-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71,5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на 30 мест; 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– 3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лабораторный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 «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Основы цифровой электроники и микропроцессорной техники с МПСО» НТЦ -02.58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лабораторное оборудование «Основы автоматики»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НТЦ-09.11-1шт.;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лабораторное оборудование «Основы автоматики и вычислительной техники»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НТЦ-09.12-1шт.;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Осциллограф OWAN SDS5032E. 2кан.30МГ-2шт.;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D634D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№14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Технической механики и о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бщетехнических дисциплин и» -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56,0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– 1 шт.; 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813E6" w:rsidRPr="00994FB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Лаборатория: </w:t>
            </w:r>
            <w:r w:rsidRPr="00D132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«Электротехники и электроники»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56,0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 учебной мебели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на 30 мест;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АРМ </w:t>
            </w:r>
            <w:proofErr w:type="gramStart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–у</w:t>
            </w:r>
            <w:proofErr w:type="gramEnd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чителя – 1шт.;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доска ученическая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– 1 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шкафы – 2 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АРМ </w:t>
            </w:r>
            <w:proofErr w:type="gramStart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обучающихся – 2 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лабораторное оборудование «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Электроте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хника и основы электротехники»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НТЦ-01.07-1 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лабораторное оборудование «Теоре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тические основы электротехники» НТЦ-01.07-1шт.;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Лабораторный стенд «Электроника» НТЦ-02.05 – 1шт.,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Осциллограф OWAN SDS5032E. 2кан.30МГ-1шт;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Мультиметр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цифровой MY60 -1шт.</w:t>
            </w:r>
          </w:p>
          <w:p w:rsidR="009813E6" w:rsidRPr="008E777B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13E6" w:rsidRPr="00DB366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BE6">
              <w:rPr>
                <w:rFonts w:ascii="Times New Roman" w:hAnsi="Times New Roman"/>
                <w:b/>
                <w:sz w:val="18"/>
                <w:szCs w:val="18"/>
              </w:rPr>
              <w:t>№ 10 «Экономических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- 56.1 кв. 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</w:t>
            </w:r>
            <w:r>
              <w:rPr>
                <w:rFonts w:ascii="Times New Roman" w:hAnsi="Times New Roman"/>
                <w:sz w:val="18"/>
                <w:szCs w:val="18"/>
              </w:rPr>
              <w:t>ты, стенды, наглядные пособия с задание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м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Pr="0009685E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№8 «Обществознания и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 «Истории и с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оциально-экономических дисциплин» -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56.7 кв.м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813E6" w:rsidRPr="00773B4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«Безопасности жизнедеятельности и охраны труда»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</w:t>
            </w:r>
            <w:r>
              <w:rPr>
                <w:rFonts w:ascii="Times New Roman" w:hAnsi="Times New Roman"/>
                <w:sz w:val="18"/>
                <w:szCs w:val="18"/>
              </w:rPr>
              <w:t>лект учебной мебели на 30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9813E6" w:rsidRPr="00B349CE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</w:t>
            </w:r>
            <w:r w:rsidRPr="00B349CE">
              <w:rPr>
                <w:rFonts w:ascii="Times New Roman" w:hAnsi="Times New Roman"/>
                <w:sz w:val="18"/>
                <w:szCs w:val="18"/>
              </w:rPr>
              <w:t xml:space="preserve"> Электронно-стрелковый тир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  <w:r w:rsidRPr="003D18B9">
              <w:rPr>
                <w:rFonts w:ascii="Times New Roman" w:hAnsi="Times New Roman"/>
                <w:b/>
                <w:sz w:val="18"/>
                <w:szCs w:val="18"/>
              </w:rPr>
              <w:t>«Контроля и испытаний продукции»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 xml:space="preserve">шкаф – 1шт.; 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D18B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3D18B9">
              <w:rPr>
                <w:rFonts w:ascii="Times New Roman" w:hAnsi="Times New Roman"/>
                <w:sz w:val="18"/>
                <w:szCs w:val="18"/>
              </w:rPr>
              <w:t xml:space="preserve"> обучающихся – 5шт;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ШАБЛОН УШЕРОВА-МАРШАКА – 1 шт.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 xml:space="preserve">УНИВЕРСАЛЬНЫЙ ШАБЛОН КРАСОВСКОГО </w:t>
            </w:r>
            <w:r w:rsidRPr="003D18B9">
              <w:rPr>
                <w:rFonts w:ascii="Times New Roman" w:hAnsi="Times New Roman"/>
                <w:sz w:val="18"/>
                <w:szCs w:val="18"/>
              </w:rPr>
              <w:lastRenderedPageBreak/>
              <w:t>УШК-1 – 1шт.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 xml:space="preserve">Приспособление для измерений смещений кромок и глубины подрезов – 1 шт. 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Универсальный набор сварщика предназначен для ВИК сварных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оединений и подготовки деталей </w:t>
            </w:r>
            <w:r w:rsidRPr="003D18B9">
              <w:rPr>
                <w:rFonts w:ascii="Times New Roman" w:hAnsi="Times New Roman"/>
                <w:sz w:val="18"/>
                <w:szCs w:val="18"/>
              </w:rPr>
              <w:t xml:space="preserve">к сварке – 1 шт.  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 xml:space="preserve">Комплект измеряемых образцов – 1 шт. 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 xml:space="preserve">Дефектоскоп NOVOTEST УД2301 – 1 шт. 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 xml:space="preserve">Стандартный образец СО-1 – 1 шт. 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Стандартный образец СО-2 – 1 шт.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Стандартный образец СО-3 – 1 шт.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Стандартный образец СО-3Р – 1 шт.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 xml:space="preserve">Образец-ступенька – 1 шт. 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Стенд электрифицированный «Классификация сварных швов»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Стенд электрифицированный «Изображения сварочных швов и соединений»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Стенд электрифицированный «Дефекты сварных швов и соединений»</w:t>
            </w:r>
          </w:p>
          <w:p w:rsidR="009813E6" w:rsidRPr="003D18B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Стенд Геометрические параметры сварного шва»</w:t>
            </w:r>
          </w:p>
          <w:p w:rsidR="009813E6" w:rsidRPr="008E777B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8B9">
              <w:rPr>
                <w:rFonts w:ascii="Times New Roman" w:hAnsi="Times New Roman"/>
                <w:sz w:val="18"/>
                <w:szCs w:val="18"/>
              </w:rPr>
              <w:t>Комплект учебно-лабораторного оборудования «Механические свойства материалов»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Мастерские: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Монтажа, наладки, ремонта и эксплуатации</w:t>
            </w:r>
            <w:r>
              <w:t xml:space="preserve"> 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средств измерений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 систем автоматического управления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32F7">
              <w:rPr>
                <w:rFonts w:ascii="Times New Roman" w:hAnsi="Times New Roman"/>
                <w:sz w:val="18"/>
                <w:szCs w:val="18"/>
              </w:rPr>
              <w:t>– 82,4 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32F7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для вводного инструктажа - 16 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АРМ преподавателя -1;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 – 1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рое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ктор – 1шт.;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экран настенный1шт.;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</w:t>
            </w:r>
            <w:r>
              <w:rPr>
                <w:rFonts w:ascii="Times New Roman" w:hAnsi="Times New Roman"/>
                <w:sz w:val="18"/>
                <w:szCs w:val="18"/>
              </w:rPr>
              <w:t>ических величин. Измерение темпе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ратуры»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НТЦ-05.01.1-1шт.;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электрических величин. Измерение расхода»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 -1шт.,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лабораторный стенд «Технологические датчики» НТЦ-05-.05-1шт.,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лабораторный стенд «Электрические измерения» НТЦ-05-.08-1шт.,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«Автоматизация производственных процессов и автоматики» НТЦ-09.12.1-1шт.,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lastRenderedPageBreak/>
              <w:t>лабораторное оборудование «Релейная защита и автоматика МР-301»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НТЦ-10.10.2-1шт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Осциллограф OWAN SDS5032E. 2кан.30МГ-1шт.,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Acer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Aspire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-1шт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Мастерские: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Монтажа, наладки, ремонта и эксплуатации</w:t>
            </w:r>
            <w:r>
              <w:t xml:space="preserve"> 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средств измерений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 систем автоматического управления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32F7">
              <w:rPr>
                <w:rFonts w:ascii="Times New Roman" w:hAnsi="Times New Roman"/>
                <w:sz w:val="18"/>
                <w:szCs w:val="18"/>
              </w:rPr>
              <w:t>– 82,4 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32F7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для вводного инструктажа - 16 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АРМ преподавателя -1;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 – 1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рое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ктор – 1шт.;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экран настенный1шт.;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</w:t>
            </w:r>
            <w:r>
              <w:rPr>
                <w:rFonts w:ascii="Times New Roman" w:hAnsi="Times New Roman"/>
                <w:sz w:val="18"/>
                <w:szCs w:val="18"/>
              </w:rPr>
              <w:t>ических величин. Измерение темпе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ратуры»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НТЦ-05.01.1-1шт.;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электрических величин. Измерение расхода»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 -1шт.,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лабораторный стенд «Технологические датчики» НТЦ-05-.05-1шт.,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лабораторный стенд «Электрические измерения» НТЦ-05-.08-1шт.,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«Автоматизация производственных процессов и автоматики» НТЦ-09.12.1-1шт.,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«Релейная защита и автоматика МР-301»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НТЦ-10.10.2-1шт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Осциллограф OWAN SDS5032E. 2кан.30МГ-1шт.,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Acer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Aspire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-1шт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Лаборатория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«Метрологии, технических измерений, автоматизации технологических процессов»-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71,5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на 30 мест; 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– 3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лабораторный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 «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Основы цифровой электроники и микропроцессорной техники с МПСО» НТЦ -02.58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лабораторное оборудование «Основы автоматики»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НТЦ-09.11-1шт.;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лабораторное оборудование «Основы автоматики и вычислительной техники»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НТЦ-09.12-1шт.;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Осциллограф OWAN SDS5032E. 2кан.30МГ-2шт.;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Мастерские: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Монтажа, наладки, ремонта и эксплуатации</w:t>
            </w:r>
            <w:r>
              <w:t xml:space="preserve"> 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средств измерений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 систем автоматического управления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32F7">
              <w:rPr>
                <w:rFonts w:ascii="Times New Roman" w:hAnsi="Times New Roman"/>
                <w:sz w:val="18"/>
                <w:szCs w:val="18"/>
              </w:rPr>
              <w:t>– 82,4 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32F7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для вводного инструктажа - 16 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АРМ преподавателя -1;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 – 1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рое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ктор – 1шт.;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экран настенный1шт.;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</w:t>
            </w:r>
            <w:r>
              <w:rPr>
                <w:rFonts w:ascii="Times New Roman" w:hAnsi="Times New Roman"/>
                <w:sz w:val="18"/>
                <w:szCs w:val="18"/>
              </w:rPr>
              <w:t>ических величин. Измерение темпе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ратуры»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НТЦ-05.01.1-1шт.;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электрических величин. Измерение расхода»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 -1шт.,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лабораторный стенд «Технологические датчики» НТЦ-05-.05-1шт.,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лабораторный стенд «Электрические измерения» НТЦ-05-.08-1шт.,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«Автоматизация производственных процессов и автоматики» НТЦ-09.12.1-1шт.,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«Релейная защита и автоматика МР-301»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НТЦ-10.10.2-1шт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Осциллограф OWAN SDS5032E. 2кан.30МГ-1шт.,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Acer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Aspire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-1шт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9813E6" w:rsidRPr="00994FB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color w:val="FFFFFF"/>
                <w:sz w:val="18"/>
                <w:szCs w:val="18"/>
              </w:rPr>
              <w:t>аторный</w:t>
            </w:r>
            <w:proofErr w:type="spellEnd"/>
            <w:r w:rsidRPr="00CD31E6"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стенд </w:t>
            </w:r>
          </w:p>
          <w:p w:rsidR="009813E6" w:rsidRPr="00994FB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Лаборатория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«Информат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ики и информационных ресурсов»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72.3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обучающихся – 15шт.;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16 мест;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токарный настольный станок 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чебный с компьютерной системой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ЧПУ и автоматизированной системой смены инструментаНТС-1–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CAD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CAM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система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ADEM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5 рабочих мест – 1 комплект;</w:t>
            </w:r>
          </w:p>
          <w:p w:rsidR="009813E6" w:rsidRPr="00994FB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проектор – 1шт.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Мастерские: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Монтажа, наладки, ремонта и эксплуатации</w:t>
            </w:r>
            <w:r>
              <w:t xml:space="preserve"> 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средств измерений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 систем автоматического управления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32F7">
              <w:rPr>
                <w:rFonts w:ascii="Times New Roman" w:hAnsi="Times New Roman"/>
                <w:sz w:val="18"/>
                <w:szCs w:val="18"/>
              </w:rPr>
              <w:t>– 82,4 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32F7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для вводного инструктажа - 16 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АРМ преподавателя -1;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 – 1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рое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ктор – 1шт.;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экран настенный1шт.;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</w:t>
            </w:r>
            <w:r>
              <w:rPr>
                <w:rFonts w:ascii="Times New Roman" w:hAnsi="Times New Roman"/>
                <w:sz w:val="18"/>
                <w:szCs w:val="18"/>
              </w:rPr>
              <w:t>ических величин. Измерение темпе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ратуры»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НТЦ-05.01.1-1шт.;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электрических величин. Измерение расхода»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 -1шт.,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лабораторный стенд «Технологические датчики» НТЦ-05-.05-1шт.,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лабораторный стенд «Электрические измерения» НТЦ-05-.08-1шт.,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«Автоматизация производственных процессов и автоматики» НТЦ-09.12.1-1шт.,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«Релейная защита и автоматика МР-301»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НТЦ-10.10.2-1шт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Осциллограф OWAN SDS5032E. 2кан.30МГ-1шт.,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9813E6" w:rsidRPr="00A1510B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Acer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Aspire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-1шт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9813E6" w:rsidRPr="00CD31E6" w:rsidRDefault="009813E6" w:rsidP="005A2F6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Спортивный зал 1 – 281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кв.м.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9813E6" w:rsidRPr="00CD31E6" w:rsidRDefault="009813E6" w:rsidP="005A2F6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Залы: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Актовый зал – 200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мест, полный комплект аудио-видео аппаратуры.</w:t>
            </w:r>
          </w:p>
          <w:p w:rsidR="009813E6" w:rsidRPr="00F6122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Библиотека - читальный зал с зоной для самостоятельной работы с беспроводн</w:t>
            </w:r>
            <w:r>
              <w:rPr>
                <w:rFonts w:ascii="Times New Roman" w:hAnsi="Times New Roman"/>
                <w:sz w:val="18"/>
                <w:szCs w:val="18"/>
              </w:rPr>
              <w:t>ым выходом в сеть Интернет на 25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мест +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компьютерное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Упр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авления имущественных отношений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Брянской области от 09.02.2017 № 102 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13E6" w:rsidRPr="005B1AC0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Ind w:w="675" w:type="dxa"/>
        <w:tblLook w:val="01E0"/>
      </w:tblPr>
      <w:tblGrid>
        <w:gridCol w:w="2032"/>
        <w:gridCol w:w="436"/>
        <w:gridCol w:w="301"/>
        <w:gridCol w:w="1077"/>
        <w:gridCol w:w="492"/>
        <w:gridCol w:w="436"/>
        <w:gridCol w:w="4911"/>
        <w:gridCol w:w="4911"/>
      </w:tblGrid>
      <w:tr w:rsidR="009813E6" w:rsidRPr="00600C81" w:rsidTr="009813E6">
        <w:trPr>
          <w:trHeight w:val="356"/>
        </w:trPr>
        <w:tc>
          <w:tcPr>
            <w:tcW w:w="2032" w:type="dxa"/>
            <w:shd w:val="clear" w:color="auto" w:fill="auto"/>
          </w:tcPr>
          <w:p w:rsidR="009813E6" w:rsidRPr="00600C81" w:rsidRDefault="009813E6" w:rsidP="0084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3E6" w:rsidRPr="001533CB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/>
      </w:tblPr>
      <w:tblGrid>
        <w:gridCol w:w="5696"/>
        <w:gridCol w:w="490"/>
        <w:gridCol w:w="3045"/>
        <w:gridCol w:w="529"/>
        <w:gridCol w:w="5560"/>
      </w:tblGrid>
      <w:tr w:rsidR="009813E6" w:rsidRPr="00600C81" w:rsidTr="009813E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600C81">
              <w:rPr>
                <w:rFonts w:ascii="Times New Roman" w:hAnsi="Times New Roman"/>
                <w:sz w:val="24"/>
                <w:szCs w:val="24"/>
              </w:rPr>
              <w:t>БТЭиР</w:t>
            </w:r>
            <w:proofErr w:type="spellEnd"/>
            <w:r w:rsidRPr="00600C81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9813E6" w:rsidRPr="00600C81" w:rsidTr="009813E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16E78">
        <w:rPr>
          <w:rFonts w:ascii="Times New Roman" w:hAnsi="Times New Roman"/>
          <w:sz w:val="18"/>
          <w:szCs w:val="18"/>
        </w:rPr>
        <w:t>руководителя организации)</w:t>
      </w:r>
    </w:p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9813E6" w:rsidRPr="005174E0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 w:rsidRPr="005174E0">
        <w:rPr>
          <w:rFonts w:ascii="Times New Roman" w:hAnsi="Times New Roman"/>
          <w:sz w:val="20"/>
          <w:szCs w:val="20"/>
        </w:rPr>
        <w:t xml:space="preserve">    М.П.</w:t>
      </w:r>
    </w:p>
    <w:p w:rsidR="009813E6" w:rsidRPr="00F16E78" w:rsidRDefault="009813E6" w:rsidP="009813E6">
      <w:pPr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345" w:rsidRDefault="002A3345"/>
    <w:sectPr w:rsidR="002A3345" w:rsidSect="00981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B71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105E"/>
    <w:multiLevelType w:val="hybridMultilevel"/>
    <w:tmpl w:val="193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CD1"/>
    <w:multiLevelType w:val="hybridMultilevel"/>
    <w:tmpl w:val="CE1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2B0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FA5"/>
    <w:multiLevelType w:val="hybridMultilevel"/>
    <w:tmpl w:val="99B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4DC1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8D2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591"/>
    <w:multiLevelType w:val="hybridMultilevel"/>
    <w:tmpl w:val="5B0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3BE1"/>
    <w:multiLevelType w:val="hybridMultilevel"/>
    <w:tmpl w:val="0BD6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6C2"/>
    <w:multiLevelType w:val="hybridMultilevel"/>
    <w:tmpl w:val="0172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343"/>
    <w:multiLevelType w:val="hybridMultilevel"/>
    <w:tmpl w:val="98F8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A5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87F"/>
    <w:multiLevelType w:val="hybridMultilevel"/>
    <w:tmpl w:val="471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F3B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3A8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0F28"/>
    <w:multiLevelType w:val="hybridMultilevel"/>
    <w:tmpl w:val="66B47512"/>
    <w:lvl w:ilvl="0" w:tplc="122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AFF"/>
    <w:multiLevelType w:val="hybridMultilevel"/>
    <w:tmpl w:val="F09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E1AE2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552E8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EF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3034"/>
    <w:multiLevelType w:val="hybridMultilevel"/>
    <w:tmpl w:val="D1D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6013"/>
    <w:multiLevelType w:val="hybridMultilevel"/>
    <w:tmpl w:val="1D4C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17676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11"/>
  </w:num>
  <w:num w:numId="6">
    <w:abstractNumId w:val="6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24"/>
  </w:num>
  <w:num w:numId="12">
    <w:abstractNumId w:val="1"/>
  </w:num>
  <w:num w:numId="13">
    <w:abstractNumId w:val="10"/>
  </w:num>
  <w:num w:numId="14">
    <w:abstractNumId w:val="28"/>
  </w:num>
  <w:num w:numId="15">
    <w:abstractNumId w:val="14"/>
  </w:num>
  <w:num w:numId="16">
    <w:abstractNumId w:val="15"/>
  </w:num>
  <w:num w:numId="17">
    <w:abstractNumId w:val="13"/>
  </w:num>
  <w:num w:numId="18">
    <w:abstractNumId w:val="7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17"/>
  </w:num>
  <w:num w:numId="24">
    <w:abstractNumId w:val="27"/>
  </w:num>
  <w:num w:numId="25">
    <w:abstractNumId w:val="3"/>
  </w:num>
  <w:num w:numId="26">
    <w:abstractNumId w:val="22"/>
  </w:num>
  <w:num w:numId="27">
    <w:abstractNumId w:val="26"/>
  </w:num>
  <w:num w:numId="28">
    <w:abstractNumId w:val="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3E6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3B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E7A"/>
    <w:rsid w:val="00390FF9"/>
    <w:rsid w:val="00391325"/>
    <w:rsid w:val="0039170D"/>
    <w:rsid w:val="0039181B"/>
    <w:rsid w:val="00391946"/>
    <w:rsid w:val="00391B0E"/>
    <w:rsid w:val="00391CE5"/>
    <w:rsid w:val="00391D41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15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2F63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9C"/>
    <w:rsid w:val="006A2B27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026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9FC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4FB7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3E6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F2"/>
    <w:rsid w:val="00FB6BD8"/>
    <w:rsid w:val="00FB6D92"/>
    <w:rsid w:val="00FB6E88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2019-01-29T13:11:00Z</dcterms:created>
  <dcterms:modified xsi:type="dcterms:W3CDTF">2019-01-29T14:26:00Z</dcterms:modified>
</cp:coreProperties>
</file>